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4EA10" w14:textId="77777777" w:rsidR="004A4327" w:rsidRPr="0048389F" w:rsidRDefault="004A4327">
      <w:pPr>
        <w:rPr>
          <w:rFonts w:cstheme="minorHAnsi"/>
        </w:rPr>
      </w:pPr>
    </w:p>
    <w:p w14:paraId="115820EA" w14:textId="156325D3" w:rsidR="00FB1FEB" w:rsidRDefault="00AE2F08" w:rsidP="000942E1">
      <w:pPr>
        <w:pStyle w:val="NYEBHeading1"/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t>Australian Apprenticeship Disability Network</w:t>
      </w:r>
      <w:r w:rsidR="009C730A">
        <w:rPr>
          <w:rFonts w:asciiTheme="minorHAnsi" w:hAnsiTheme="minorHAnsi"/>
        </w:rPr>
        <w:t xml:space="preserve"> </w:t>
      </w:r>
      <w:r w:rsidR="00CC62A5">
        <w:rPr>
          <w:rFonts w:asciiTheme="minorHAnsi" w:hAnsiTheme="minorHAnsi"/>
        </w:rPr>
        <w:t>(</w:t>
      </w:r>
      <w:r>
        <w:rPr>
          <w:rFonts w:asciiTheme="minorHAnsi" w:hAnsiTheme="minorHAnsi"/>
        </w:rPr>
        <w:t>AADN</w:t>
      </w:r>
      <w:r w:rsidR="00CC62A5">
        <w:rPr>
          <w:rFonts w:asciiTheme="minorHAnsi" w:hAnsiTheme="minorHAnsi"/>
        </w:rPr>
        <w:t xml:space="preserve">) </w:t>
      </w:r>
      <w:r w:rsidR="009C730A">
        <w:rPr>
          <w:rFonts w:asciiTheme="minorHAnsi" w:hAnsiTheme="minorHAnsi"/>
        </w:rPr>
        <w:t>Deal</w:t>
      </w:r>
    </w:p>
    <w:p w14:paraId="62AD0178" w14:textId="77777777" w:rsidR="000942E1" w:rsidRDefault="000942E1" w:rsidP="000942E1">
      <w:pPr>
        <w:pStyle w:val="NYEBHeading2"/>
        <w:spacing w:before="0" w:after="0" w:line="240" w:lineRule="auto"/>
        <w:rPr>
          <w:rFonts w:asciiTheme="minorHAnsi" w:hAnsiTheme="minorHAnsi" w:cstheme="minorHAnsi"/>
        </w:rPr>
      </w:pPr>
    </w:p>
    <w:p w14:paraId="1BD0B51A" w14:textId="77777777" w:rsidR="000942E1" w:rsidRPr="00EE20A5" w:rsidRDefault="0010012F" w:rsidP="000942E1">
      <w:pPr>
        <w:pStyle w:val="NYEBHeading2"/>
        <w:spacing w:before="0" w:after="0" w:line="240" w:lineRule="auto"/>
        <w:rPr>
          <w:rFonts w:asciiTheme="minorHAnsi" w:hAnsiTheme="minorHAnsi" w:cstheme="minorHAnsi"/>
          <w:color w:val="385623" w:themeColor="accent6" w:themeShade="80"/>
        </w:rPr>
      </w:pPr>
      <w:r w:rsidRPr="00EE20A5">
        <w:rPr>
          <w:rFonts w:asciiTheme="minorHAnsi" w:hAnsiTheme="minorHAnsi" w:cstheme="minorHAnsi"/>
          <w:color w:val="385623" w:themeColor="accent6" w:themeShade="80"/>
        </w:rPr>
        <w:t>Ambition Statement</w:t>
      </w:r>
      <w:r w:rsidR="00CC62A5" w:rsidRPr="00EE20A5">
        <w:rPr>
          <w:rFonts w:asciiTheme="minorHAnsi" w:hAnsiTheme="minorHAnsi" w:cstheme="minorHAnsi"/>
          <w:color w:val="385623" w:themeColor="accent6" w:themeShade="80"/>
        </w:rPr>
        <w:t>:</w:t>
      </w:r>
    </w:p>
    <w:p w14:paraId="5E7A4214" w14:textId="65431479" w:rsidR="000942E1" w:rsidRPr="00152AFC" w:rsidRDefault="00152AFC" w:rsidP="001C4787">
      <w:pPr>
        <w:pStyle w:val="NYEBHeading2"/>
        <w:spacing w:before="0" w:line="240" w:lineRule="auto"/>
        <w:rPr>
          <w:rFonts w:asciiTheme="minorHAnsi" w:hAnsiTheme="minorHAnsi"/>
          <w:b w:val="0"/>
          <w:color w:val="auto"/>
        </w:rPr>
      </w:pPr>
      <w:r w:rsidRPr="00152AFC">
        <w:rPr>
          <w:rFonts w:asciiTheme="minorHAnsi" w:hAnsiTheme="minorHAnsi"/>
          <w:b w:val="0"/>
          <w:color w:val="auto"/>
        </w:rPr>
        <w:t xml:space="preserve">Our ambition is to </w:t>
      </w:r>
      <w:r w:rsidR="003B7882">
        <w:rPr>
          <w:rFonts w:asciiTheme="minorHAnsi" w:hAnsiTheme="minorHAnsi"/>
          <w:b w:val="0"/>
          <w:color w:val="auto"/>
        </w:rPr>
        <w:t>transform the</w:t>
      </w:r>
      <w:r w:rsidRPr="00152AFC">
        <w:rPr>
          <w:rFonts w:asciiTheme="minorHAnsi" w:hAnsiTheme="minorHAnsi"/>
          <w:b w:val="0"/>
          <w:color w:val="auto"/>
        </w:rPr>
        <w:t xml:space="preserve"> Australian Apprenticeship </w:t>
      </w:r>
      <w:r w:rsidR="00355B1A">
        <w:rPr>
          <w:rFonts w:asciiTheme="minorHAnsi" w:hAnsiTheme="minorHAnsi"/>
          <w:b w:val="0"/>
          <w:color w:val="auto"/>
        </w:rPr>
        <w:t xml:space="preserve">and Traineeship </w:t>
      </w:r>
      <w:r w:rsidRPr="00152AFC">
        <w:rPr>
          <w:rFonts w:asciiTheme="minorHAnsi" w:hAnsiTheme="minorHAnsi"/>
          <w:b w:val="0"/>
          <w:color w:val="auto"/>
        </w:rPr>
        <w:t>system</w:t>
      </w:r>
      <w:r w:rsidR="003B7882">
        <w:rPr>
          <w:rFonts w:asciiTheme="minorHAnsi" w:hAnsiTheme="minorHAnsi"/>
          <w:b w:val="0"/>
          <w:color w:val="auto"/>
        </w:rPr>
        <w:t xml:space="preserve"> into one that is inclusive</w:t>
      </w:r>
      <w:r w:rsidR="00DD2C28">
        <w:rPr>
          <w:rFonts w:asciiTheme="minorHAnsi" w:hAnsiTheme="minorHAnsi"/>
          <w:b w:val="0"/>
          <w:color w:val="auto"/>
        </w:rPr>
        <w:t xml:space="preserve"> and</w:t>
      </w:r>
      <w:r w:rsidR="006B0526">
        <w:rPr>
          <w:rFonts w:asciiTheme="minorHAnsi" w:hAnsiTheme="minorHAnsi"/>
          <w:b w:val="0"/>
          <w:color w:val="auto"/>
        </w:rPr>
        <w:t xml:space="preserve"> free from </w:t>
      </w:r>
      <w:r w:rsidRPr="00152AFC">
        <w:rPr>
          <w:rFonts w:asciiTheme="minorHAnsi" w:hAnsiTheme="minorHAnsi"/>
          <w:b w:val="0"/>
          <w:color w:val="auto"/>
        </w:rPr>
        <w:t>barrier</w:t>
      </w:r>
      <w:r w:rsidR="006B0526">
        <w:rPr>
          <w:rFonts w:asciiTheme="minorHAnsi" w:hAnsiTheme="minorHAnsi"/>
          <w:b w:val="0"/>
          <w:color w:val="auto"/>
        </w:rPr>
        <w:t xml:space="preserve">s </w:t>
      </w:r>
      <w:r w:rsidRPr="00152AFC">
        <w:rPr>
          <w:rFonts w:asciiTheme="minorHAnsi" w:hAnsiTheme="minorHAnsi"/>
          <w:b w:val="0"/>
          <w:color w:val="auto"/>
        </w:rPr>
        <w:t xml:space="preserve">for people with disability. Through policy advocacy, promotion, </w:t>
      </w:r>
      <w:r w:rsidR="00401D94">
        <w:rPr>
          <w:rFonts w:asciiTheme="minorHAnsi" w:hAnsiTheme="minorHAnsi"/>
          <w:b w:val="0"/>
          <w:color w:val="auto"/>
        </w:rPr>
        <w:t xml:space="preserve">capacity building, </w:t>
      </w:r>
      <w:r w:rsidRPr="00152AFC">
        <w:rPr>
          <w:rFonts w:asciiTheme="minorHAnsi" w:hAnsiTheme="minorHAnsi"/>
          <w:b w:val="0"/>
          <w:color w:val="auto"/>
        </w:rPr>
        <w:t xml:space="preserve">and sector collaboration, we aim to expand </w:t>
      </w:r>
      <w:r w:rsidR="00383F86">
        <w:rPr>
          <w:rFonts w:asciiTheme="minorHAnsi" w:hAnsiTheme="minorHAnsi"/>
          <w:b w:val="0"/>
          <w:color w:val="auto"/>
        </w:rPr>
        <w:t>opportunities</w:t>
      </w:r>
      <w:r w:rsidRPr="00152AFC">
        <w:rPr>
          <w:rFonts w:asciiTheme="minorHAnsi" w:hAnsiTheme="minorHAnsi"/>
          <w:b w:val="0"/>
          <w:color w:val="auto"/>
        </w:rPr>
        <w:t xml:space="preserve"> and equip employers</w:t>
      </w:r>
      <w:r w:rsidR="009C7D9D">
        <w:rPr>
          <w:rFonts w:asciiTheme="minorHAnsi" w:hAnsiTheme="minorHAnsi"/>
          <w:b w:val="0"/>
          <w:color w:val="auto"/>
        </w:rPr>
        <w:t xml:space="preserve"> and other stakeholders</w:t>
      </w:r>
      <w:r w:rsidRPr="00152AFC">
        <w:rPr>
          <w:rFonts w:asciiTheme="minorHAnsi" w:hAnsiTheme="minorHAnsi"/>
          <w:b w:val="0"/>
          <w:color w:val="auto"/>
        </w:rPr>
        <w:t xml:space="preserve"> to provide accessible apprenticeships </w:t>
      </w:r>
      <w:r w:rsidR="006A1415">
        <w:rPr>
          <w:rFonts w:asciiTheme="minorHAnsi" w:hAnsiTheme="minorHAnsi"/>
          <w:b w:val="0"/>
          <w:color w:val="auto"/>
        </w:rPr>
        <w:t xml:space="preserve">and traineeships </w:t>
      </w:r>
      <w:r w:rsidRPr="00152AFC">
        <w:rPr>
          <w:rFonts w:asciiTheme="minorHAnsi" w:hAnsiTheme="minorHAnsi"/>
          <w:b w:val="0"/>
          <w:color w:val="auto"/>
        </w:rPr>
        <w:t>for all.</w:t>
      </w:r>
    </w:p>
    <w:p w14:paraId="6FB00F63" w14:textId="13270782" w:rsidR="00490047" w:rsidRPr="00490047" w:rsidRDefault="0010012F" w:rsidP="00A1096C">
      <w:pPr>
        <w:spacing w:before="240" w:after="240"/>
        <w:rPr>
          <w:rFonts w:cstheme="minorHAnsi"/>
          <w:color w:val="000000"/>
        </w:rPr>
      </w:pPr>
      <w:r w:rsidRPr="00D253D5">
        <w:rPr>
          <w:rFonts w:cstheme="minorHAnsi"/>
          <w:b/>
          <w:bCs/>
          <w:color w:val="005670"/>
        </w:rPr>
        <w:t xml:space="preserve">The </w:t>
      </w:r>
      <w:r w:rsidR="00AE2F08" w:rsidRPr="00D253D5">
        <w:rPr>
          <w:rFonts w:cstheme="minorHAnsi"/>
          <w:b/>
          <w:bCs/>
          <w:color w:val="005670"/>
        </w:rPr>
        <w:t>AADN</w:t>
      </w:r>
      <w:r w:rsidRPr="00D253D5">
        <w:rPr>
          <w:rFonts w:cstheme="minorHAnsi"/>
          <w:color w:val="005670"/>
        </w:rPr>
        <w:t xml:space="preserve"> </w:t>
      </w:r>
      <w:r w:rsidR="00694B86" w:rsidRPr="00694B86">
        <w:rPr>
          <w:rFonts w:cstheme="minorHAnsi"/>
          <w:color w:val="000000"/>
        </w:rPr>
        <w:t>unites stakeholders across the Australian Apprenticeship and Traineeship sectors, alongside disability advocacy groups and service providers into an action-oriented network</w:t>
      </w:r>
      <w:r w:rsidR="00CE433C">
        <w:rPr>
          <w:rFonts w:cstheme="minorHAnsi"/>
          <w:color w:val="000000"/>
        </w:rPr>
        <w:t xml:space="preserve"> </w:t>
      </w:r>
      <w:r w:rsidR="005E05C9">
        <w:rPr>
          <w:rFonts w:cstheme="minorHAnsi"/>
          <w:color w:val="000000"/>
        </w:rPr>
        <w:t xml:space="preserve">to </w:t>
      </w:r>
      <w:r w:rsidR="00490047" w:rsidRPr="00490047">
        <w:rPr>
          <w:rFonts w:cstheme="minorHAnsi"/>
          <w:color w:val="000000"/>
        </w:rPr>
        <w:t>identify, action, and respond to common issues and challenges faced by apprentices with disability, their employers and the organisations and institutions that support them.</w:t>
      </w:r>
    </w:p>
    <w:p w14:paraId="08907A83" w14:textId="5B6BC590" w:rsidR="007C4423" w:rsidRPr="00D253D5" w:rsidRDefault="007C4423" w:rsidP="007C4423">
      <w:pPr>
        <w:pStyle w:val="NYEBbodycopy"/>
        <w:rPr>
          <w:rFonts w:asciiTheme="minorHAnsi" w:hAnsiTheme="minorHAnsi" w:cstheme="minorHAnsi"/>
          <w:sz w:val="24"/>
        </w:rPr>
      </w:pPr>
      <w:r w:rsidRPr="00D253D5">
        <w:rPr>
          <w:rFonts w:asciiTheme="minorHAnsi" w:hAnsiTheme="minorHAnsi" w:cstheme="minorHAnsi"/>
          <w:b/>
          <w:bCs/>
          <w:color w:val="005670"/>
          <w:sz w:val="24"/>
        </w:rPr>
        <w:t>The Deal</w:t>
      </w:r>
      <w:r w:rsidRPr="00D253D5">
        <w:rPr>
          <w:rFonts w:asciiTheme="minorHAnsi" w:hAnsiTheme="minorHAnsi" w:cstheme="minorHAnsi"/>
          <w:color w:val="005670"/>
          <w:sz w:val="24"/>
        </w:rPr>
        <w:t xml:space="preserve"> </w:t>
      </w:r>
      <w:r w:rsidRPr="00D253D5">
        <w:rPr>
          <w:rFonts w:asciiTheme="minorHAnsi" w:hAnsiTheme="minorHAnsi" w:cstheme="minorHAnsi"/>
          <w:sz w:val="24"/>
        </w:rPr>
        <w:t xml:space="preserve">outlines how we work with each other in the </w:t>
      </w:r>
      <w:r w:rsidR="00AE2F08" w:rsidRPr="00D253D5">
        <w:rPr>
          <w:rFonts w:asciiTheme="minorHAnsi" w:hAnsiTheme="minorHAnsi" w:cstheme="minorHAnsi"/>
          <w:sz w:val="24"/>
        </w:rPr>
        <w:t>AADN</w:t>
      </w:r>
      <w:r w:rsidRPr="00D253D5">
        <w:rPr>
          <w:rFonts w:asciiTheme="minorHAnsi" w:hAnsiTheme="minorHAnsi" w:cstheme="minorHAnsi"/>
          <w:sz w:val="24"/>
        </w:rPr>
        <w:t xml:space="preserve"> to</w:t>
      </w:r>
      <w:r w:rsidR="00961E8B" w:rsidRPr="00D253D5">
        <w:rPr>
          <w:rFonts w:asciiTheme="minorHAnsi" w:hAnsiTheme="minorHAnsi" w:cstheme="minorHAnsi"/>
          <w:sz w:val="24"/>
        </w:rPr>
        <w:t xml:space="preserve"> </w:t>
      </w:r>
      <w:r w:rsidRPr="00D253D5">
        <w:rPr>
          <w:rFonts w:asciiTheme="minorHAnsi" w:hAnsiTheme="minorHAnsi" w:cstheme="minorHAnsi"/>
          <w:sz w:val="24"/>
        </w:rPr>
        <w:t xml:space="preserve">explore opportunities and develop strategies that aim to improve </w:t>
      </w:r>
      <w:r w:rsidR="00961E8B" w:rsidRPr="00D253D5">
        <w:rPr>
          <w:rFonts w:asciiTheme="minorHAnsi" w:hAnsiTheme="minorHAnsi" w:cstheme="minorHAnsi"/>
          <w:sz w:val="24"/>
        </w:rPr>
        <w:t xml:space="preserve">Australian Apprenticeship and Traineeship </w:t>
      </w:r>
      <w:r w:rsidRPr="00D253D5">
        <w:rPr>
          <w:rFonts w:asciiTheme="minorHAnsi" w:hAnsiTheme="minorHAnsi" w:cstheme="minorHAnsi"/>
          <w:sz w:val="24"/>
        </w:rPr>
        <w:t>opportunities</w:t>
      </w:r>
      <w:r w:rsidR="00961E8B" w:rsidRPr="00D253D5">
        <w:rPr>
          <w:rFonts w:asciiTheme="minorHAnsi" w:hAnsiTheme="minorHAnsi" w:cstheme="minorHAnsi"/>
          <w:sz w:val="24"/>
        </w:rPr>
        <w:t xml:space="preserve"> for people with disability across Australia</w:t>
      </w:r>
      <w:r w:rsidRPr="00D253D5">
        <w:rPr>
          <w:rFonts w:asciiTheme="minorHAnsi" w:hAnsiTheme="minorHAnsi" w:cstheme="minorHAnsi"/>
          <w:sz w:val="24"/>
        </w:rPr>
        <w:t xml:space="preserve">. </w:t>
      </w:r>
    </w:p>
    <w:p w14:paraId="5C4078B2" w14:textId="7B07C8C3" w:rsidR="0010012F" w:rsidRPr="00D253D5" w:rsidRDefault="0010012F" w:rsidP="000942E1">
      <w:pPr>
        <w:pStyle w:val="NYEBbodycopy"/>
        <w:spacing w:after="0"/>
        <w:rPr>
          <w:rFonts w:asciiTheme="minorHAnsi" w:hAnsiTheme="minorHAnsi" w:cstheme="minorHAnsi"/>
          <w:sz w:val="24"/>
        </w:rPr>
      </w:pPr>
      <w:r w:rsidRPr="00D253D5">
        <w:rPr>
          <w:rFonts w:asciiTheme="minorHAnsi" w:hAnsiTheme="minorHAnsi" w:cstheme="minorHAnsi"/>
          <w:b/>
          <w:bCs/>
          <w:color w:val="005670"/>
          <w:sz w:val="24"/>
        </w:rPr>
        <w:t>We commit to challenging ourselves</w:t>
      </w:r>
      <w:r w:rsidRPr="00D253D5">
        <w:rPr>
          <w:rFonts w:asciiTheme="minorHAnsi" w:hAnsiTheme="minorHAnsi" w:cstheme="minorHAnsi"/>
          <w:color w:val="005670"/>
          <w:sz w:val="24"/>
        </w:rPr>
        <w:t xml:space="preserve"> </w:t>
      </w:r>
      <w:r w:rsidRPr="00D253D5">
        <w:rPr>
          <w:rFonts w:asciiTheme="minorHAnsi" w:hAnsiTheme="minorHAnsi" w:cstheme="minorHAnsi"/>
          <w:sz w:val="24"/>
        </w:rPr>
        <w:t>to think and work together in new ways</w:t>
      </w:r>
      <w:r w:rsidR="00C34D9E" w:rsidRPr="00D253D5">
        <w:rPr>
          <w:rFonts w:asciiTheme="minorHAnsi" w:hAnsiTheme="minorHAnsi" w:cstheme="minorHAnsi"/>
          <w:sz w:val="24"/>
        </w:rPr>
        <w:t>, to ensure our work is actionable, measurable and involves people</w:t>
      </w:r>
      <w:r w:rsidR="00F25C06" w:rsidRPr="00D253D5">
        <w:rPr>
          <w:rFonts w:asciiTheme="minorHAnsi" w:hAnsiTheme="minorHAnsi" w:cstheme="minorHAnsi"/>
          <w:sz w:val="24"/>
        </w:rPr>
        <w:t xml:space="preserve"> with disability</w:t>
      </w:r>
      <w:r w:rsidR="00C34D9E" w:rsidRPr="00D253D5">
        <w:rPr>
          <w:rFonts w:asciiTheme="minorHAnsi" w:hAnsiTheme="minorHAnsi" w:cstheme="minorHAnsi"/>
          <w:sz w:val="24"/>
        </w:rPr>
        <w:t>.</w:t>
      </w:r>
    </w:p>
    <w:p w14:paraId="33E36D96" w14:textId="77777777" w:rsidR="008A1D2B" w:rsidRPr="00D253D5" w:rsidRDefault="008A1D2B" w:rsidP="000942E1">
      <w:pPr>
        <w:pStyle w:val="NYEBTablecopy"/>
        <w:spacing w:after="0"/>
        <w:rPr>
          <w:rStyle w:val="NYEBbrightblue"/>
          <w:rFonts w:asciiTheme="minorHAnsi" w:hAnsiTheme="minorHAnsi" w:cstheme="minorHAnsi"/>
          <w:sz w:val="24"/>
        </w:rPr>
      </w:pPr>
    </w:p>
    <w:p w14:paraId="54D661FA" w14:textId="20CB0065" w:rsidR="008A1D2B" w:rsidRPr="00E80468" w:rsidRDefault="000045EF" w:rsidP="00132E34">
      <w:pPr>
        <w:pStyle w:val="NYEBTablecopy"/>
        <w:spacing w:after="0"/>
        <w:rPr>
          <w:rFonts w:asciiTheme="minorHAnsi" w:hAnsiTheme="minorHAnsi" w:cstheme="minorHAnsi"/>
          <w:b/>
          <w:bCs/>
          <w:color w:val="385623" w:themeColor="accent6" w:themeShade="80"/>
          <w:sz w:val="24"/>
        </w:rPr>
      </w:pPr>
      <w:r w:rsidRPr="00E80468">
        <w:rPr>
          <w:rStyle w:val="NYEBbrightblue"/>
          <w:rFonts w:asciiTheme="minorHAnsi" w:hAnsiTheme="minorHAnsi" w:cstheme="minorHAnsi"/>
          <w:b/>
          <w:bCs/>
          <w:color w:val="385623" w:themeColor="accent6" w:themeShade="80"/>
          <w:sz w:val="24"/>
        </w:rPr>
        <w:t xml:space="preserve">Our Commitment includes action to: </w:t>
      </w:r>
      <w:r w:rsidRPr="00E80468">
        <w:rPr>
          <w:rFonts w:asciiTheme="minorHAnsi" w:hAnsiTheme="minorHAnsi" w:cstheme="minorHAnsi"/>
          <w:b/>
          <w:bCs/>
          <w:color w:val="385623" w:themeColor="accent6" w:themeShade="80"/>
          <w:sz w:val="24"/>
        </w:rPr>
        <w:t xml:space="preserve"> </w:t>
      </w:r>
    </w:p>
    <w:p w14:paraId="56B1DBE2" w14:textId="5D23C995" w:rsidR="00E6590B" w:rsidRPr="00D253D5" w:rsidRDefault="005D53E5" w:rsidP="004551D8">
      <w:pPr>
        <w:pStyle w:val="NYEBTablecopy"/>
        <w:numPr>
          <w:ilvl w:val="0"/>
          <w:numId w:val="44"/>
        </w:numPr>
        <w:ind w:left="284" w:hanging="284"/>
        <w:rPr>
          <w:rFonts w:asciiTheme="minorHAnsi" w:hAnsiTheme="minorHAnsi"/>
          <w:sz w:val="24"/>
        </w:rPr>
      </w:pPr>
      <w:r w:rsidRPr="00D253D5">
        <w:rPr>
          <w:rFonts w:asciiTheme="minorHAnsi" w:hAnsiTheme="minorHAnsi"/>
          <w:sz w:val="24"/>
        </w:rPr>
        <w:t>Advocat</w:t>
      </w:r>
      <w:r w:rsidR="00A1096C">
        <w:rPr>
          <w:rFonts w:asciiTheme="minorHAnsi" w:hAnsiTheme="minorHAnsi"/>
          <w:sz w:val="24"/>
        </w:rPr>
        <w:t>e</w:t>
      </w:r>
      <w:r w:rsidRPr="00D253D5">
        <w:rPr>
          <w:rFonts w:asciiTheme="minorHAnsi" w:hAnsiTheme="minorHAnsi"/>
          <w:sz w:val="24"/>
        </w:rPr>
        <w:t xml:space="preserve"> for government-led policy changes to eliminate barriers to success for apprentices</w:t>
      </w:r>
      <w:r w:rsidR="00D253D5" w:rsidRPr="00D253D5">
        <w:rPr>
          <w:rFonts w:asciiTheme="minorHAnsi" w:hAnsiTheme="minorHAnsi"/>
          <w:sz w:val="24"/>
        </w:rPr>
        <w:t xml:space="preserve"> and trainees</w:t>
      </w:r>
      <w:r w:rsidRPr="00D253D5">
        <w:rPr>
          <w:rFonts w:asciiTheme="minorHAnsi" w:hAnsiTheme="minorHAnsi"/>
          <w:sz w:val="24"/>
        </w:rPr>
        <w:t xml:space="preserve"> with disabilit</w:t>
      </w:r>
      <w:r w:rsidR="00D253D5" w:rsidRPr="00D253D5">
        <w:rPr>
          <w:rFonts w:asciiTheme="minorHAnsi" w:hAnsiTheme="minorHAnsi"/>
          <w:sz w:val="24"/>
        </w:rPr>
        <w:t>y</w:t>
      </w:r>
      <w:r w:rsidRPr="00D253D5">
        <w:rPr>
          <w:rFonts w:asciiTheme="minorHAnsi" w:hAnsiTheme="minorHAnsi"/>
          <w:sz w:val="24"/>
        </w:rPr>
        <w:t>, making the Australian Apprenticeship system easier to navigate</w:t>
      </w:r>
    </w:p>
    <w:p w14:paraId="4AF5E54C" w14:textId="0AA6F35C" w:rsidR="00E6590B" w:rsidRPr="00E14809" w:rsidRDefault="00B32567" w:rsidP="004551D8">
      <w:pPr>
        <w:pStyle w:val="NYEBTablecopy"/>
        <w:numPr>
          <w:ilvl w:val="0"/>
          <w:numId w:val="44"/>
        </w:numPr>
        <w:ind w:left="284" w:hanging="284"/>
        <w:rPr>
          <w:rFonts w:asciiTheme="minorHAnsi" w:hAnsiTheme="minorHAnsi" w:cstheme="minorHAnsi"/>
          <w:sz w:val="24"/>
        </w:rPr>
      </w:pPr>
      <w:r w:rsidRPr="00E14809">
        <w:rPr>
          <w:rFonts w:asciiTheme="minorHAnsi" w:hAnsiTheme="minorHAnsi" w:cstheme="minorHAnsi"/>
          <w:sz w:val="24"/>
          <w:lang w:val="en-GB"/>
        </w:rPr>
        <w:t>Promot</w:t>
      </w:r>
      <w:r w:rsidR="004422D0">
        <w:rPr>
          <w:rFonts w:asciiTheme="minorHAnsi" w:hAnsiTheme="minorHAnsi" w:cstheme="minorHAnsi"/>
          <w:sz w:val="24"/>
          <w:lang w:val="en-GB"/>
        </w:rPr>
        <w:t>e</w:t>
      </w:r>
      <w:r w:rsidRPr="00E14809">
        <w:rPr>
          <w:rFonts w:asciiTheme="minorHAnsi" w:hAnsiTheme="minorHAnsi" w:cstheme="minorHAnsi"/>
          <w:sz w:val="24"/>
          <w:lang w:val="en-GB"/>
        </w:rPr>
        <w:t xml:space="preserve"> Australian Apprenticeships and Traineeships as a successful and beneficial pathway to a broad range of careers for people with disabilit</w:t>
      </w:r>
      <w:r w:rsidR="00C051A9" w:rsidRPr="00E14809">
        <w:rPr>
          <w:rFonts w:asciiTheme="minorHAnsi" w:hAnsiTheme="minorHAnsi" w:cstheme="minorHAnsi"/>
          <w:sz w:val="24"/>
          <w:lang w:val="en-GB"/>
        </w:rPr>
        <w:t>y</w:t>
      </w:r>
    </w:p>
    <w:p w14:paraId="6B3C8BBE" w14:textId="37A63B1D" w:rsidR="007C7DF8" w:rsidRPr="007C7DF8" w:rsidRDefault="007C7DF8" w:rsidP="004551D8">
      <w:pPr>
        <w:pStyle w:val="NYEBBullets2"/>
        <w:numPr>
          <w:ilvl w:val="0"/>
          <w:numId w:val="44"/>
        </w:numPr>
        <w:spacing w:after="120"/>
        <w:ind w:left="284" w:hanging="284"/>
        <w:rPr>
          <w:rFonts w:asciiTheme="minorHAnsi" w:hAnsiTheme="minorHAnsi" w:cstheme="minorHAnsi"/>
          <w:sz w:val="24"/>
          <w:lang w:val="en-GB"/>
        </w:rPr>
      </w:pPr>
      <w:r w:rsidRPr="007C7DF8">
        <w:rPr>
          <w:rFonts w:asciiTheme="minorHAnsi" w:hAnsiTheme="minorHAnsi" w:cstheme="minorHAnsi"/>
          <w:sz w:val="24"/>
          <w:lang w:val="en-GB"/>
        </w:rPr>
        <w:t xml:space="preserve">Build the capacity of the Australian Apprenticeship sector to deliver inclusive and accessible opportunities by connecting apprenticeship stakeholders with relevant information and available disability employment supports, such as NDIS and </w:t>
      </w:r>
      <w:proofErr w:type="spellStart"/>
      <w:r w:rsidRPr="007C7DF8">
        <w:rPr>
          <w:rFonts w:asciiTheme="minorHAnsi" w:hAnsiTheme="minorHAnsi" w:cstheme="minorHAnsi"/>
          <w:sz w:val="24"/>
          <w:lang w:val="en-GB"/>
        </w:rPr>
        <w:t>JobAccess</w:t>
      </w:r>
      <w:proofErr w:type="spellEnd"/>
      <w:r w:rsidRPr="007C7DF8">
        <w:rPr>
          <w:rFonts w:asciiTheme="minorHAnsi" w:hAnsiTheme="minorHAnsi" w:cstheme="minorHAnsi"/>
          <w:sz w:val="24"/>
          <w:lang w:val="en-GB"/>
        </w:rPr>
        <w:t xml:space="preserve"> </w:t>
      </w:r>
    </w:p>
    <w:p w14:paraId="4A4B1754" w14:textId="1605D1B4" w:rsidR="000942E1" w:rsidRPr="00F43371" w:rsidRDefault="00F43371" w:rsidP="004551D8">
      <w:pPr>
        <w:pStyle w:val="NYEBBullets2"/>
        <w:numPr>
          <w:ilvl w:val="0"/>
          <w:numId w:val="44"/>
        </w:numPr>
        <w:spacing w:after="120"/>
        <w:ind w:left="284" w:hanging="284"/>
        <w:rPr>
          <w:rStyle w:val="NYEBbrightblue"/>
          <w:rFonts w:cstheme="minorHAnsi"/>
          <w:color w:val="auto"/>
          <w:sz w:val="24"/>
        </w:rPr>
      </w:pPr>
      <w:r w:rsidRPr="00F43371">
        <w:rPr>
          <w:rFonts w:asciiTheme="minorHAnsi" w:hAnsiTheme="minorHAnsi" w:cstheme="minorHAnsi"/>
          <w:sz w:val="24"/>
          <w:lang w:val="en-GB"/>
        </w:rPr>
        <w:t>Build a culture of collaboration across the Australian Apprenticeship sector to provide coordinated, wraparound supports that enable apprentices and trainees with disabilit</w:t>
      </w:r>
      <w:r w:rsidR="00CE0F8D">
        <w:rPr>
          <w:rFonts w:asciiTheme="minorHAnsi" w:hAnsiTheme="minorHAnsi" w:cstheme="minorHAnsi"/>
          <w:sz w:val="24"/>
          <w:lang w:val="en-GB"/>
        </w:rPr>
        <w:t>y</w:t>
      </w:r>
      <w:r w:rsidRPr="00F43371">
        <w:rPr>
          <w:rFonts w:asciiTheme="minorHAnsi" w:hAnsiTheme="minorHAnsi" w:cstheme="minorHAnsi"/>
          <w:sz w:val="24"/>
          <w:lang w:val="en-GB"/>
        </w:rPr>
        <w:t xml:space="preserve"> to thrive. This includes </w:t>
      </w:r>
      <w:r w:rsidR="00CE0F8D">
        <w:rPr>
          <w:rFonts w:asciiTheme="minorHAnsi" w:hAnsiTheme="minorHAnsi" w:cstheme="minorHAnsi"/>
          <w:sz w:val="24"/>
          <w:lang w:val="en-GB"/>
        </w:rPr>
        <w:t>people</w:t>
      </w:r>
      <w:r w:rsidRPr="00F43371">
        <w:rPr>
          <w:rFonts w:asciiTheme="minorHAnsi" w:hAnsiTheme="minorHAnsi" w:cstheme="minorHAnsi"/>
          <w:sz w:val="24"/>
          <w:lang w:val="en-GB"/>
        </w:rPr>
        <w:t xml:space="preserve"> with disabilit</w:t>
      </w:r>
      <w:r w:rsidR="00CE0F8D">
        <w:rPr>
          <w:rFonts w:asciiTheme="minorHAnsi" w:hAnsiTheme="minorHAnsi" w:cstheme="minorHAnsi"/>
          <w:sz w:val="24"/>
          <w:lang w:val="en-GB"/>
        </w:rPr>
        <w:t>y</w:t>
      </w:r>
      <w:r w:rsidRPr="00F43371">
        <w:rPr>
          <w:rFonts w:asciiTheme="minorHAnsi" w:hAnsiTheme="minorHAnsi" w:cstheme="minorHAnsi"/>
          <w:sz w:val="24"/>
          <w:lang w:val="en-GB"/>
        </w:rPr>
        <w:t>, their families and supporters, schools and education providers, employers, Apprenticeship Network Providers, and all levels of government.</w:t>
      </w:r>
      <w:r w:rsidR="00E14809" w:rsidRPr="00F43371">
        <w:rPr>
          <w:rFonts w:cstheme="minorHAnsi"/>
          <w:sz w:val="24"/>
        </w:rPr>
        <w:t xml:space="preserve"> </w:t>
      </w:r>
    </w:p>
    <w:p w14:paraId="6895B90F" w14:textId="77777777" w:rsidR="008F4F3F" w:rsidRPr="009121BA" w:rsidRDefault="00590A6C" w:rsidP="00132E34">
      <w:pPr>
        <w:rPr>
          <w:rStyle w:val="NYEBbrightblue"/>
          <w:rFonts w:cstheme="minorHAnsi"/>
          <w:b/>
          <w:bCs/>
          <w:color w:val="2F5496" w:themeColor="accent1" w:themeShade="BF"/>
        </w:rPr>
      </w:pPr>
      <w:r w:rsidRPr="00E80468">
        <w:rPr>
          <w:rStyle w:val="NYEBbrightblue"/>
          <w:rFonts w:cstheme="minorHAnsi"/>
          <w:b/>
          <w:bCs/>
          <w:color w:val="385623" w:themeColor="accent6" w:themeShade="80"/>
        </w:rPr>
        <w:t xml:space="preserve">By </w:t>
      </w:r>
      <w:r w:rsidR="00391AB7" w:rsidRPr="00E80468">
        <w:rPr>
          <w:rStyle w:val="NYEBbrightblue"/>
          <w:rFonts w:cstheme="minorHAnsi"/>
          <w:b/>
          <w:bCs/>
          <w:color w:val="385623" w:themeColor="accent6" w:themeShade="80"/>
        </w:rPr>
        <w:t>working together, we gain:</w:t>
      </w:r>
    </w:p>
    <w:p w14:paraId="35789CE8" w14:textId="2873346D" w:rsidR="00D358E3" w:rsidRPr="008F4F3F" w:rsidRDefault="00D358E3" w:rsidP="008F4F3F">
      <w:pPr>
        <w:pStyle w:val="ListParagraph"/>
        <w:numPr>
          <w:ilvl w:val="0"/>
          <w:numId w:val="45"/>
        </w:numPr>
        <w:spacing w:after="240"/>
        <w:rPr>
          <w:rFonts w:cstheme="minorHAnsi"/>
          <w:sz w:val="24"/>
          <w:szCs w:val="24"/>
          <w:lang w:val="en-GB"/>
        </w:rPr>
      </w:pPr>
      <w:r w:rsidRPr="008F4F3F">
        <w:rPr>
          <w:rFonts w:cstheme="minorHAnsi"/>
          <w:sz w:val="24"/>
          <w:szCs w:val="24"/>
          <w:lang w:val="en-GB"/>
        </w:rPr>
        <w:t>Increased</w:t>
      </w:r>
      <w:r w:rsidR="001623DB">
        <w:rPr>
          <w:rFonts w:cstheme="minorHAnsi"/>
          <w:sz w:val="24"/>
          <w:szCs w:val="24"/>
          <w:lang w:val="en-GB"/>
        </w:rPr>
        <w:t xml:space="preserve"> accessible and inclusive</w:t>
      </w:r>
      <w:r w:rsidRPr="008F4F3F">
        <w:rPr>
          <w:rFonts w:cstheme="minorHAnsi"/>
          <w:sz w:val="24"/>
          <w:szCs w:val="24"/>
          <w:lang w:val="en-GB"/>
        </w:rPr>
        <w:t xml:space="preserve"> Australian Apprenticeship and Traineeship opportunities, ensuring people with disability in Australia have the same options as those without disability </w:t>
      </w:r>
    </w:p>
    <w:p w14:paraId="3A8CFEBA" w14:textId="77777777" w:rsidR="00D358E3" w:rsidRPr="00D253D5" w:rsidRDefault="00D358E3" w:rsidP="00D358E3">
      <w:pPr>
        <w:pStyle w:val="ListParagraph"/>
        <w:numPr>
          <w:ilvl w:val="0"/>
          <w:numId w:val="44"/>
        </w:numPr>
        <w:spacing w:after="240"/>
        <w:rPr>
          <w:sz w:val="24"/>
          <w:szCs w:val="24"/>
        </w:rPr>
      </w:pPr>
      <w:r w:rsidRPr="00D253D5">
        <w:rPr>
          <w:sz w:val="24"/>
          <w:szCs w:val="24"/>
        </w:rPr>
        <w:t>Collaboration among stakeholders in the Australian Apprenticeship and disability sectors to share knowledge and expertise, establishing clear objectives to expand apprenticeship and traineeship opportunities for people with disability</w:t>
      </w:r>
    </w:p>
    <w:p w14:paraId="651E88E4" w14:textId="77777777" w:rsidR="00D358E3" w:rsidRPr="00D253D5" w:rsidRDefault="00D358E3" w:rsidP="00D358E3">
      <w:pPr>
        <w:pStyle w:val="ListParagraph"/>
        <w:numPr>
          <w:ilvl w:val="0"/>
          <w:numId w:val="44"/>
        </w:numPr>
        <w:spacing w:after="240"/>
        <w:rPr>
          <w:sz w:val="24"/>
          <w:szCs w:val="24"/>
        </w:rPr>
      </w:pPr>
      <w:r w:rsidRPr="00D253D5">
        <w:rPr>
          <w:sz w:val="24"/>
          <w:szCs w:val="24"/>
        </w:rPr>
        <w:t>Greater exposure for people with disability to apprenticeship experiences through non-assessable tasters, work experience, and School-Based Apprenticeships and Traineeships, including for students in specialist education settings</w:t>
      </w:r>
    </w:p>
    <w:p w14:paraId="304513C3" w14:textId="77777777" w:rsidR="00D358E3" w:rsidRPr="00D253D5" w:rsidRDefault="00D358E3" w:rsidP="00D358E3">
      <w:pPr>
        <w:pStyle w:val="ListParagraph"/>
        <w:numPr>
          <w:ilvl w:val="0"/>
          <w:numId w:val="44"/>
        </w:numPr>
        <w:spacing w:after="240"/>
        <w:rPr>
          <w:sz w:val="24"/>
          <w:szCs w:val="24"/>
        </w:rPr>
      </w:pPr>
      <w:r w:rsidRPr="00D253D5">
        <w:rPr>
          <w:sz w:val="24"/>
          <w:szCs w:val="24"/>
        </w:rPr>
        <w:t>Australian employers who are well-equipped to offer inclusive and accessible apprenticeships and traineeships, benefiting from the valuable contributions people with disability bring to their businesses.</w:t>
      </w:r>
    </w:p>
    <w:p w14:paraId="4559C47C" w14:textId="77777777" w:rsidR="00D358E3" w:rsidRPr="00D253D5" w:rsidRDefault="00D358E3" w:rsidP="00D358E3">
      <w:pPr>
        <w:pStyle w:val="ListParagraph"/>
        <w:numPr>
          <w:ilvl w:val="0"/>
          <w:numId w:val="44"/>
        </w:numPr>
        <w:spacing w:after="240"/>
        <w:rPr>
          <w:sz w:val="24"/>
          <w:szCs w:val="24"/>
        </w:rPr>
      </w:pPr>
      <w:r w:rsidRPr="00D253D5">
        <w:rPr>
          <w:sz w:val="24"/>
          <w:szCs w:val="24"/>
        </w:rPr>
        <w:t>Educators who are well-equipped to deliver inclusive and accessible apprenticeship and traineeship training in a system that allows them to flexibly meet the needs of their students</w:t>
      </w:r>
    </w:p>
    <w:p w14:paraId="3DEDDF6C" w14:textId="77777777" w:rsidR="00D358E3" w:rsidRPr="00D253D5" w:rsidRDefault="00D358E3" w:rsidP="00D358E3">
      <w:pPr>
        <w:pStyle w:val="ListParagraph"/>
        <w:numPr>
          <w:ilvl w:val="0"/>
          <w:numId w:val="44"/>
        </w:numPr>
        <w:spacing w:after="240"/>
        <w:rPr>
          <w:sz w:val="24"/>
          <w:szCs w:val="24"/>
        </w:rPr>
      </w:pPr>
      <w:r w:rsidRPr="00D253D5">
        <w:rPr>
          <w:sz w:val="24"/>
          <w:szCs w:val="24"/>
        </w:rPr>
        <w:lastRenderedPageBreak/>
        <w:t>Australian Apprenticeship and Traineeship systems that are accessible and easy to navigate</w:t>
      </w:r>
    </w:p>
    <w:p w14:paraId="4B94808A" w14:textId="69A10E18" w:rsidR="00040939" w:rsidRPr="00D253D5" w:rsidRDefault="00D358E3" w:rsidP="00D358E3">
      <w:pPr>
        <w:pStyle w:val="ListParagraph"/>
        <w:numPr>
          <w:ilvl w:val="0"/>
          <w:numId w:val="44"/>
        </w:numPr>
        <w:spacing w:after="240"/>
        <w:rPr>
          <w:sz w:val="24"/>
          <w:szCs w:val="24"/>
        </w:rPr>
      </w:pPr>
      <w:r w:rsidRPr="00D253D5">
        <w:rPr>
          <w:sz w:val="24"/>
          <w:szCs w:val="24"/>
        </w:rPr>
        <w:t>An Australian community that recognises the value of apprenticeship pathways for all Australians, including those with disability, and appreciates the diverse careers that apprenticeships and traineeships can offer</w:t>
      </w:r>
    </w:p>
    <w:p w14:paraId="12DFB7AD" w14:textId="5DD83C77" w:rsidR="00B80BF7" w:rsidRPr="00E80468" w:rsidRDefault="00B80BF7" w:rsidP="00040939">
      <w:pPr>
        <w:spacing w:after="240"/>
        <w:rPr>
          <w:rStyle w:val="NYEBbrightblue"/>
          <w:rFonts w:cstheme="minorHAnsi"/>
          <w:b/>
          <w:bCs/>
          <w:color w:val="385623" w:themeColor="accent6" w:themeShade="80"/>
        </w:rPr>
      </w:pPr>
      <w:r w:rsidRPr="00E80468">
        <w:rPr>
          <w:rStyle w:val="NYEBbrightblue"/>
          <w:rFonts w:cstheme="minorHAnsi"/>
          <w:b/>
          <w:bCs/>
          <w:color w:val="385623" w:themeColor="accent6" w:themeShade="80"/>
        </w:rPr>
        <w:t>How we work together:</w:t>
      </w:r>
    </w:p>
    <w:p w14:paraId="1CC2DB3D" w14:textId="2C210A28" w:rsidR="00296E54" w:rsidRPr="00765116" w:rsidRDefault="00296E54" w:rsidP="00765116">
      <w:pPr>
        <w:pStyle w:val="ListParagraph"/>
        <w:numPr>
          <w:ilvl w:val="0"/>
          <w:numId w:val="44"/>
        </w:numPr>
        <w:spacing w:after="240"/>
        <w:rPr>
          <w:sz w:val="24"/>
          <w:szCs w:val="24"/>
        </w:rPr>
      </w:pPr>
      <w:r w:rsidRPr="574A336B">
        <w:rPr>
          <w:sz w:val="24"/>
          <w:szCs w:val="24"/>
        </w:rPr>
        <w:t>AADN will meet quarterly as a network; attendance from all members, or a representative from their organisation</w:t>
      </w:r>
      <w:r w:rsidR="2CA6A233" w:rsidRPr="574A336B">
        <w:rPr>
          <w:sz w:val="24"/>
          <w:szCs w:val="24"/>
        </w:rPr>
        <w:t xml:space="preserve"> is encouraged</w:t>
      </w:r>
    </w:p>
    <w:p w14:paraId="7A6163EF" w14:textId="297099A2" w:rsidR="00296E54" w:rsidRPr="00765116" w:rsidRDefault="00296E54" w:rsidP="00765116">
      <w:pPr>
        <w:pStyle w:val="ListParagraph"/>
        <w:numPr>
          <w:ilvl w:val="0"/>
          <w:numId w:val="44"/>
        </w:numPr>
        <w:spacing w:after="240"/>
        <w:rPr>
          <w:sz w:val="24"/>
          <w:szCs w:val="24"/>
        </w:rPr>
      </w:pPr>
      <w:r w:rsidRPr="00765116">
        <w:rPr>
          <w:sz w:val="24"/>
          <w:szCs w:val="24"/>
        </w:rPr>
        <w:t xml:space="preserve">All members </w:t>
      </w:r>
      <w:r w:rsidR="006465C5" w:rsidRPr="00765116">
        <w:rPr>
          <w:sz w:val="24"/>
          <w:szCs w:val="24"/>
        </w:rPr>
        <w:t>will</w:t>
      </w:r>
      <w:r w:rsidRPr="00765116">
        <w:rPr>
          <w:sz w:val="24"/>
          <w:szCs w:val="24"/>
        </w:rPr>
        <w:t xml:space="preserve"> participate in at least one</w:t>
      </w:r>
      <w:r w:rsidR="006465C5" w:rsidRPr="00765116">
        <w:rPr>
          <w:sz w:val="24"/>
          <w:szCs w:val="24"/>
        </w:rPr>
        <w:t xml:space="preserve"> W</w:t>
      </w:r>
      <w:r w:rsidRPr="00765116">
        <w:rPr>
          <w:sz w:val="24"/>
          <w:szCs w:val="24"/>
        </w:rPr>
        <w:t xml:space="preserve">orking </w:t>
      </w:r>
      <w:r w:rsidR="006465C5" w:rsidRPr="00765116">
        <w:rPr>
          <w:sz w:val="24"/>
          <w:szCs w:val="24"/>
        </w:rPr>
        <w:t>G</w:t>
      </w:r>
      <w:r w:rsidRPr="00765116">
        <w:rPr>
          <w:sz w:val="24"/>
          <w:szCs w:val="24"/>
        </w:rPr>
        <w:t xml:space="preserve">roup, focused on </w:t>
      </w:r>
      <w:r w:rsidR="006465C5" w:rsidRPr="00765116">
        <w:rPr>
          <w:sz w:val="24"/>
          <w:szCs w:val="24"/>
        </w:rPr>
        <w:t>AADN</w:t>
      </w:r>
      <w:r w:rsidRPr="00765116">
        <w:rPr>
          <w:sz w:val="24"/>
          <w:szCs w:val="24"/>
        </w:rPr>
        <w:t xml:space="preserve"> commitments. Working groups will meet twice per quarter or as needed to fulfill project requirements</w:t>
      </w:r>
    </w:p>
    <w:p w14:paraId="0543D18C" w14:textId="2C80CFAC" w:rsidR="00296E54" w:rsidRPr="00765116" w:rsidRDefault="00296E54" w:rsidP="00765116">
      <w:pPr>
        <w:pStyle w:val="ListParagraph"/>
        <w:numPr>
          <w:ilvl w:val="0"/>
          <w:numId w:val="44"/>
        </w:numPr>
        <w:spacing w:after="240"/>
        <w:rPr>
          <w:sz w:val="24"/>
          <w:szCs w:val="24"/>
        </w:rPr>
      </w:pPr>
      <w:r w:rsidRPr="00765116">
        <w:rPr>
          <w:sz w:val="24"/>
          <w:szCs w:val="24"/>
        </w:rPr>
        <w:t xml:space="preserve">AADN meetings will include </w:t>
      </w:r>
      <w:r w:rsidR="004626E4" w:rsidRPr="00765116">
        <w:rPr>
          <w:sz w:val="24"/>
          <w:szCs w:val="24"/>
        </w:rPr>
        <w:t xml:space="preserve">member </w:t>
      </w:r>
      <w:r w:rsidRPr="00765116">
        <w:rPr>
          <w:sz w:val="24"/>
          <w:szCs w:val="24"/>
        </w:rPr>
        <w:t xml:space="preserve">updates on disability and Australian Apprenticeships, </w:t>
      </w:r>
      <w:r w:rsidR="002F639B" w:rsidRPr="00765116">
        <w:rPr>
          <w:sz w:val="24"/>
          <w:szCs w:val="24"/>
        </w:rPr>
        <w:t>AADN W</w:t>
      </w:r>
      <w:r w:rsidRPr="00765116">
        <w:rPr>
          <w:sz w:val="24"/>
          <w:szCs w:val="24"/>
        </w:rPr>
        <w:t xml:space="preserve">orking </w:t>
      </w:r>
      <w:r w:rsidR="002F639B" w:rsidRPr="00765116">
        <w:rPr>
          <w:sz w:val="24"/>
          <w:szCs w:val="24"/>
        </w:rPr>
        <w:t>G</w:t>
      </w:r>
      <w:r w:rsidRPr="00765116">
        <w:rPr>
          <w:sz w:val="24"/>
          <w:szCs w:val="24"/>
        </w:rPr>
        <w:t>roup progress, member discussions on relevant topics, and occasional presentations from stakeholders</w:t>
      </w:r>
      <w:r w:rsidR="006B4D52" w:rsidRPr="00765116">
        <w:rPr>
          <w:sz w:val="24"/>
          <w:szCs w:val="24"/>
        </w:rPr>
        <w:t xml:space="preserve"> relevant to AADN concerns</w:t>
      </w:r>
    </w:p>
    <w:p w14:paraId="32A9D2EA" w14:textId="19B9AA19" w:rsidR="00296E54" w:rsidRPr="00765116" w:rsidRDefault="00296E54" w:rsidP="00765116">
      <w:pPr>
        <w:pStyle w:val="ListParagraph"/>
        <w:numPr>
          <w:ilvl w:val="0"/>
          <w:numId w:val="44"/>
        </w:numPr>
        <w:spacing w:after="240"/>
        <w:rPr>
          <w:sz w:val="24"/>
          <w:szCs w:val="24"/>
        </w:rPr>
      </w:pPr>
      <w:r w:rsidRPr="574A336B">
        <w:rPr>
          <w:sz w:val="24"/>
          <w:szCs w:val="24"/>
        </w:rPr>
        <w:t xml:space="preserve">The AADN Chair will manage </w:t>
      </w:r>
      <w:r w:rsidR="00DC2615" w:rsidRPr="574A336B">
        <w:rPr>
          <w:sz w:val="24"/>
          <w:szCs w:val="24"/>
        </w:rPr>
        <w:t>agendas,</w:t>
      </w:r>
      <w:r w:rsidRPr="574A336B">
        <w:rPr>
          <w:sz w:val="24"/>
          <w:szCs w:val="24"/>
        </w:rPr>
        <w:t xml:space="preserve"> and calendar invites for quarterly meetings. Members wishing to share updates relevant to AADN </w:t>
      </w:r>
      <w:r w:rsidR="1BEB4146" w:rsidRPr="574A336B">
        <w:rPr>
          <w:sz w:val="24"/>
          <w:szCs w:val="24"/>
        </w:rPr>
        <w:t>should</w:t>
      </w:r>
      <w:r w:rsidRPr="574A336B">
        <w:rPr>
          <w:sz w:val="24"/>
          <w:szCs w:val="24"/>
        </w:rPr>
        <w:t xml:space="preserve"> notify the Chair one week prior to meetings. Meeting minutes will be recorded by all members</w:t>
      </w:r>
      <w:r w:rsidR="005E63CE" w:rsidRPr="574A336B">
        <w:rPr>
          <w:sz w:val="24"/>
          <w:szCs w:val="24"/>
        </w:rPr>
        <w:t xml:space="preserve"> on a rotating basis</w:t>
      </w:r>
    </w:p>
    <w:p w14:paraId="0E0FDD57" w14:textId="77777777" w:rsidR="00CB3CDB" w:rsidRPr="00E80468" w:rsidRDefault="00CB3CDB" w:rsidP="00CB3CDB">
      <w:pPr>
        <w:pStyle w:val="NYEBBullets2"/>
        <w:numPr>
          <w:ilvl w:val="0"/>
          <w:numId w:val="0"/>
        </w:numPr>
        <w:spacing w:after="0"/>
        <w:ind w:left="568"/>
        <w:rPr>
          <w:rFonts w:asciiTheme="minorHAnsi" w:hAnsiTheme="minorHAnsi" w:cstheme="minorHAnsi"/>
          <w:color w:val="385623" w:themeColor="accent6" w:themeShade="80"/>
          <w:sz w:val="24"/>
        </w:rPr>
      </w:pPr>
    </w:p>
    <w:p w14:paraId="2E2FB421" w14:textId="68FFE11E" w:rsidR="00391AB7" w:rsidRPr="00E80468" w:rsidRDefault="00CA6B94" w:rsidP="00391AB7">
      <w:pPr>
        <w:rPr>
          <w:rStyle w:val="NYEBbrightblue"/>
          <w:rFonts w:cstheme="minorHAnsi"/>
          <w:b/>
          <w:bCs/>
          <w:color w:val="385623" w:themeColor="accent6" w:themeShade="80"/>
        </w:rPr>
      </w:pPr>
      <w:r w:rsidRPr="00E80468">
        <w:rPr>
          <w:rStyle w:val="NYEBbrightblue"/>
          <w:rFonts w:cstheme="minorHAnsi"/>
          <w:b/>
          <w:bCs/>
          <w:color w:val="385623" w:themeColor="accent6" w:themeShade="80"/>
        </w:rPr>
        <w:t xml:space="preserve">Together, we’ll build a future where </w:t>
      </w:r>
      <w:r w:rsidR="006172CC" w:rsidRPr="00E80468">
        <w:rPr>
          <w:rStyle w:val="NYEBbrightblue"/>
          <w:rFonts w:cstheme="minorHAnsi"/>
          <w:b/>
          <w:bCs/>
          <w:color w:val="385623" w:themeColor="accent6" w:themeShade="80"/>
        </w:rPr>
        <w:t xml:space="preserve">ALL </w:t>
      </w:r>
      <w:r w:rsidRPr="00E80468">
        <w:rPr>
          <w:rStyle w:val="NYEBbrightblue"/>
          <w:rFonts w:cstheme="minorHAnsi"/>
          <w:b/>
          <w:bCs/>
          <w:color w:val="385623" w:themeColor="accent6" w:themeShade="80"/>
        </w:rPr>
        <w:t>Australian</w:t>
      </w:r>
      <w:r w:rsidR="006172CC" w:rsidRPr="00E80468">
        <w:rPr>
          <w:rStyle w:val="NYEBbrightblue"/>
          <w:rFonts w:cstheme="minorHAnsi"/>
          <w:b/>
          <w:bCs/>
          <w:color w:val="385623" w:themeColor="accent6" w:themeShade="80"/>
        </w:rPr>
        <w:t>s</w:t>
      </w:r>
      <w:r w:rsidRPr="00E80468">
        <w:rPr>
          <w:rStyle w:val="NYEBbrightblue"/>
          <w:rFonts w:cstheme="minorHAnsi"/>
          <w:b/>
          <w:bCs/>
          <w:color w:val="385623" w:themeColor="accent6" w:themeShade="80"/>
        </w:rPr>
        <w:t xml:space="preserve"> </w:t>
      </w:r>
      <w:proofErr w:type="gramStart"/>
      <w:r w:rsidRPr="00E80468">
        <w:rPr>
          <w:rStyle w:val="NYEBbrightblue"/>
          <w:rFonts w:cstheme="minorHAnsi"/>
          <w:b/>
          <w:bCs/>
          <w:color w:val="385623" w:themeColor="accent6" w:themeShade="80"/>
        </w:rPr>
        <w:t>ha</w:t>
      </w:r>
      <w:r w:rsidR="006172CC" w:rsidRPr="00E80468">
        <w:rPr>
          <w:rStyle w:val="NYEBbrightblue"/>
          <w:rFonts w:cstheme="minorHAnsi"/>
          <w:b/>
          <w:bCs/>
          <w:color w:val="385623" w:themeColor="accent6" w:themeShade="80"/>
        </w:rPr>
        <w:t>ve</w:t>
      </w:r>
      <w:r w:rsidRPr="00E80468">
        <w:rPr>
          <w:rStyle w:val="NYEBbrightblue"/>
          <w:rFonts w:cstheme="minorHAnsi"/>
          <w:b/>
          <w:bCs/>
          <w:color w:val="385623" w:themeColor="accent6" w:themeShade="80"/>
        </w:rPr>
        <w:t xml:space="preserve"> the opportunity to</w:t>
      </w:r>
      <w:proofErr w:type="gramEnd"/>
      <w:r w:rsidRPr="00E80468">
        <w:rPr>
          <w:rStyle w:val="NYEBbrightblue"/>
          <w:rFonts w:cstheme="minorHAnsi"/>
          <w:b/>
          <w:bCs/>
          <w:color w:val="385623" w:themeColor="accent6" w:themeShade="80"/>
        </w:rPr>
        <w:t xml:space="preserve"> succeed through apprenticeships</w:t>
      </w:r>
      <w:r w:rsidR="00391AB7" w:rsidRPr="00E80468">
        <w:rPr>
          <w:rStyle w:val="NYEBbrightblue"/>
          <w:rFonts w:cstheme="minorHAnsi"/>
          <w:b/>
          <w:bCs/>
          <w:color w:val="385623" w:themeColor="accent6" w:themeShade="80"/>
        </w:rPr>
        <w:t>.</w:t>
      </w:r>
    </w:p>
    <w:p w14:paraId="4C47718D" w14:textId="77777777" w:rsidR="00DB43B7" w:rsidRPr="00D253D5" w:rsidRDefault="00DB43B7" w:rsidP="0F5C8567">
      <w:pPr>
        <w:pStyle w:val="NYEBTablecopy"/>
        <w:rPr>
          <w:rFonts w:asciiTheme="minorHAnsi" w:hAnsiTheme="minorHAnsi"/>
          <w:sz w:val="24"/>
        </w:rPr>
      </w:pPr>
    </w:p>
    <w:p w14:paraId="0E3EDBAC" w14:textId="77777777" w:rsidR="00961E8B" w:rsidRPr="00D253D5" w:rsidRDefault="00961E8B" w:rsidP="00C8014F">
      <w:pPr>
        <w:pStyle w:val="NYEBTablecopy"/>
        <w:rPr>
          <w:rFonts w:asciiTheme="minorHAnsi" w:hAnsiTheme="minorHAnsi"/>
          <w:sz w:val="24"/>
        </w:rPr>
      </w:pPr>
    </w:p>
    <w:p w14:paraId="0AC8DA2C" w14:textId="77777777" w:rsidR="000F2F48" w:rsidRDefault="00B36D3D" w:rsidP="00C8014F">
      <w:pPr>
        <w:pStyle w:val="NYEBTablecopy"/>
        <w:rPr>
          <w:rFonts w:asciiTheme="minorHAnsi" w:hAnsiTheme="minorHAnsi"/>
          <w:sz w:val="24"/>
          <w:lang w:val="en-GB"/>
        </w:rPr>
      </w:pPr>
      <w:r>
        <w:rPr>
          <w:rFonts w:asciiTheme="minorHAnsi" w:hAnsiTheme="minorHAnsi"/>
          <w:sz w:val="24"/>
          <w:lang w:val="en-GB"/>
        </w:rPr>
        <w:t>F</w:t>
      </w:r>
      <w:r w:rsidRPr="00B36D3D">
        <w:rPr>
          <w:rFonts w:asciiTheme="minorHAnsi" w:hAnsiTheme="minorHAnsi"/>
          <w:sz w:val="24"/>
          <w:lang w:val="en-GB"/>
        </w:rPr>
        <w:t>or more information contact</w:t>
      </w:r>
      <w:r w:rsidR="000F2F48">
        <w:rPr>
          <w:rFonts w:asciiTheme="minorHAnsi" w:hAnsiTheme="minorHAnsi"/>
          <w:sz w:val="24"/>
          <w:lang w:val="en-GB"/>
        </w:rPr>
        <w:t>:</w:t>
      </w:r>
    </w:p>
    <w:p w14:paraId="11755C80" w14:textId="36E79285" w:rsidR="00961E8B" w:rsidRPr="00D253D5" w:rsidRDefault="00B36D3D" w:rsidP="00C8014F">
      <w:pPr>
        <w:pStyle w:val="NYEBTablecopy"/>
        <w:rPr>
          <w:rFonts w:asciiTheme="minorHAnsi" w:hAnsiTheme="minorHAnsi"/>
          <w:sz w:val="24"/>
        </w:rPr>
      </w:pPr>
      <w:r w:rsidRPr="00B36D3D">
        <w:rPr>
          <w:rFonts w:asciiTheme="minorHAnsi" w:hAnsiTheme="minorHAnsi"/>
          <w:sz w:val="24"/>
          <w:lang w:val="en-GB"/>
        </w:rPr>
        <w:t xml:space="preserve">Tracey Fenton at </w:t>
      </w:r>
      <w:hyperlink r:id="rId11" w:tgtFrame="_blank" w:tooltip="mailto:projects@iellen.org.au" w:history="1">
        <w:r w:rsidRPr="00B36D3D">
          <w:rPr>
            <w:rStyle w:val="Hyperlink"/>
            <w:rFonts w:asciiTheme="minorHAnsi" w:hAnsiTheme="minorHAnsi"/>
            <w:sz w:val="24"/>
            <w:lang w:val="en-GB"/>
          </w:rPr>
          <w:t>projects@iellen.org.au</w:t>
        </w:r>
      </w:hyperlink>
    </w:p>
    <w:p w14:paraId="30F32DD6" w14:textId="5B068BC9" w:rsidR="00961E8B" w:rsidRPr="00D253D5" w:rsidRDefault="00961E8B" w:rsidP="00C8014F">
      <w:pPr>
        <w:pStyle w:val="NYEBTablecopy"/>
        <w:rPr>
          <w:rStyle w:val="s3uucc"/>
          <w:rFonts w:cstheme="minorHAnsi"/>
          <w:sz w:val="24"/>
        </w:rPr>
      </w:pPr>
    </w:p>
    <w:sectPr w:rsidR="00961E8B" w:rsidRPr="00D253D5" w:rsidSect="004E6BD1">
      <w:headerReference w:type="default" r:id="rId12"/>
      <w:footerReference w:type="default" r:id="rId13"/>
      <w:pgSz w:w="11900" w:h="16840"/>
      <w:pgMar w:top="993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CD155" w14:textId="77777777" w:rsidR="00E74A4B" w:rsidRDefault="00E74A4B" w:rsidP="005C7C2C">
      <w:r>
        <w:separator/>
      </w:r>
    </w:p>
  </w:endnote>
  <w:endnote w:type="continuationSeparator" w:id="0">
    <w:p w14:paraId="016BEA02" w14:textId="77777777" w:rsidR="00E74A4B" w:rsidRDefault="00E74A4B" w:rsidP="005C7C2C">
      <w:r>
        <w:continuationSeparator/>
      </w:r>
    </w:p>
  </w:endnote>
  <w:endnote w:type="continuationNotice" w:id="1">
    <w:p w14:paraId="39C67389" w14:textId="77777777" w:rsidR="00E74A4B" w:rsidRDefault="00E74A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rlow">
    <w:panose1 w:val="00000500000000000000"/>
    <w:charset w:val="00"/>
    <w:family w:val="auto"/>
    <w:pitch w:val="variable"/>
    <w:sig w:usb0="20000007" w:usb1="00000000" w:usb2="00000000" w:usb3="00000000" w:csb0="00000193" w:csb1="00000000"/>
  </w:font>
  <w:font w:name="UICTFontTextStyleBody">
    <w:altName w:val="Cambria"/>
    <w:panose1 w:val="00000000000000000000"/>
    <w:charset w:val="00"/>
    <w:family w:val="roman"/>
    <w:notTrueType/>
    <w:pitch w:val="default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A4A02" w14:textId="57F37E64" w:rsidR="004E6BD1" w:rsidRDefault="004E6BD1" w:rsidP="004E6BD1">
    <w:pPr>
      <w:pStyle w:val="Footer"/>
    </w:pPr>
  </w:p>
  <w:p w14:paraId="718326F9" w14:textId="2365693D" w:rsidR="008A20BA" w:rsidRDefault="008A20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26330" w14:textId="77777777" w:rsidR="00E74A4B" w:rsidRDefault="00E74A4B" w:rsidP="005C7C2C">
      <w:r>
        <w:separator/>
      </w:r>
    </w:p>
  </w:footnote>
  <w:footnote w:type="continuationSeparator" w:id="0">
    <w:p w14:paraId="1BFED76A" w14:textId="77777777" w:rsidR="00E74A4B" w:rsidRDefault="00E74A4B" w:rsidP="005C7C2C">
      <w:r>
        <w:continuationSeparator/>
      </w:r>
    </w:p>
  </w:footnote>
  <w:footnote w:type="continuationNotice" w:id="1">
    <w:p w14:paraId="3B9004B4" w14:textId="77777777" w:rsidR="00E74A4B" w:rsidRDefault="00E74A4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7015B" w14:textId="625628C0" w:rsidR="00C63741" w:rsidRDefault="00C63741" w:rsidP="00255805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D6A27"/>
    <w:multiLevelType w:val="hybridMultilevel"/>
    <w:tmpl w:val="6A08141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E6A06"/>
    <w:multiLevelType w:val="hybridMultilevel"/>
    <w:tmpl w:val="687EFF56"/>
    <w:lvl w:ilvl="0" w:tplc="A4EC8A46">
      <w:start w:val="3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F2643"/>
    <w:multiLevelType w:val="hybridMultilevel"/>
    <w:tmpl w:val="06400480"/>
    <w:lvl w:ilvl="0" w:tplc="A4EC8A46">
      <w:start w:val="3"/>
      <w:numFmt w:val="bullet"/>
      <w:lvlText w:val="-"/>
      <w:lvlJc w:val="left"/>
      <w:pPr>
        <w:ind w:left="1106" w:hanging="360"/>
      </w:pPr>
      <w:rPr>
        <w:rFonts w:ascii="Roboto Light" w:eastAsiaTheme="minorHAnsi" w:hAnsi="Roboto Light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3" w15:restartNumberingAfterBreak="0">
    <w:nsid w:val="06E65967"/>
    <w:multiLevelType w:val="hybridMultilevel"/>
    <w:tmpl w:val="4BAA49FE"/>
    <w:lvl w:ilvl="0" w:tplc="0A0CCB0E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233E4D"/>
    <w:multiLevelType w:val="hybridMultilevel"/>
    <w:tmpl w:val="F5AC76F2"/>
    <w:lvl w:ilvl="0" w:tplc="FD4CF10C">
      <w:start w:val="1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B0AA4"/>
    <w:multiLevelType w:val="hybridMultilevel"/>
    <w:tmpl w:val="CAEA01AA"/>
    <w:lvl w:ilvl="0" w:tplc="A4EC8A46">
      <w:start w:val="3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F80191"/>
    <w:multiLevelType w:val="hybridMultilevel"/>
    <w:tmpl w:val="875E9A04"/>
    <w:lvl w:ilvl="0" w:tplc="FE968C4A"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705D53"/>
    <w:multiLevelType w:val="multilevel"/>
    <w:tmpl w:val="BDF01740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0093B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BE390F"/>
    <w:multiLevelType w:val="hybridMultilevel"/>
    <w:tmpl w:val="22347FB4"/>
    <w:lvl w:ilvl="0" w:tplc="EA30DF88"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1CAF12BA"/>
    <w:multiLevelType w:val="hybridMultilevel"/>
    <w:tmpl w:val="2084DD7E"/>
    <w:lvl w:ilvl="0" w:tplc="7128A822"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B92CC2"/>
    <w:multiLevelType w:val="hybridMultilevel"/>
    <w:tmpl w:val="731ECAA4"/>
    <w:lvl w:ilvl="0" w:tplc="764802A2"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theme="minorBid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2E1291"/>
    <w:multiLevelType w:val="multilevel"/>
    <w:tmpl w:val="E9D65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D445E16"/>
    <w:multiLevelType w:val="hybridMultilevel"/>
    <w:tmpl w:val="267CDFBA"/>
    <w:lvl w:ilvl="0" w:tplc="7C0A0D5C">
      <w:start w:val="1"/>
      <w:numFmt w:val="bullet"/>
      <w:pStyle w:val="NYEBBullets1"/>
      <w:lvlText w:val=""/>
      <w:lvlJc w:val="left"/>
      <w:pPr>
        <w:ind w:left="284" w:hanging="284"/>
      </w:pPr>
      <w:rPr>
        <w:rFonts w:ascii="Symbol" w:hAnsi="Symbol" w:hint="default"/>
        <w:color w:val="0093B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507236"/>
    <w:multiLevelType w:val="hybridMultilevel"/>
    <w:tmpl w:val="6B40E7A2"/>
    <w:lvl w:ilvl="0" w:tplc="BD609F1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  <w:color w:val="00000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843C2C"/>
    <w:multiLevelType w:val="hybridMultilevel"/>
    <w:tmpl w:val="253AAC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0922B8"/>
    <w:multiLevelType w:val="hybridMultilevel"/>
    <w:tmpl w:val="E5860C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D2B7DBA"/>
    <w:multiLevelType w:val="hybridMultilevel"/>
    <w:tmpl w:val="F9720EB4"/>
    <w:lvl w:ilvl="0" w:tplc="A4EC8A46">
      <w:start w:val="3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D778EC"/>
    <w:multiLevelType w:val="hybridMultilevel"/>
    <w:tmpl w:val="39E8E0C6"/>
    <w:lvl w:ilvl="0" w:tplc="EE3C23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23C6333"/>
    <w:multiLevelType w:val="hybridMultilevel"/>
    <w:tmpl w:val="EBBADA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A9B0602"/>
    <w:multiLevelType w:val="hybridMultilevel"/>
    <w:tmpl w:val="32B25CC6"/>
    <w:lvl w:ilvl="0" w:tplc="421E05AA">
      <w:numFmt w:val="bullet"/>
      <w:lvlText w:val="-"/>
      <w:lvlJc w:val="left"/>
      <w:pPr>
        <w:ind w:left="720" w:hanging="360"/>
      </w:pPr>
      <w:rPr>
        <w:rFonts w:ascii="Barlow" w:eastAsia="Times New Roman" w:hAnsi="Barl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386030"/>
    <w:multiLevelType w:val="hybridMultilevel"/>
    <w:tmpl w:val="87B25724"/>
    <w:lvl w:ilvl="0" w:tplc="FE968C4A"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 w15:restartNumberingAfterBreak="0">
    <w:nsid w:val="3DDF65F9"/>
    <w:multiLevelType w:val="hybridMultilevel"/>
    <w:tmpl w:val="7B002D02"/>
    <w:lvl w:ilvl="0" w:tplc="CAA832B8">
      <w:numFmt w:val="bullet"/>
      <w:lvlText w:val="-"/>
      <w:lvlJc w:val="left"/>
      <w:pPr>
        <w:ind w:left="720" w:hanging="360"/>
      </w:pPr>
      <w:rPr>
        <w:rFonts w:ascii="UICTFontTextStyleBody" w:eastAsiaTheme="minorHAnsi" w:hAnsi="UICTFontTextStyleBody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3A7D5D"/>
    <w:multiLevelType w:val="hybridMultilevel"/>
    <w:tmpl w:val="6F0802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6312A6"/>
    <w:multiLevelType w:val="hybridMultilevel"/>
    <w:tmpl w:val="50DC5868"/>
    <w:lvl w:ilvl="0" w:tplc="424A759E">
      <w:start w:val="1"/>
      <w:numFmt w:val="bullet"/>
      <w:lvlText w:val="o"/>
      <w:lvlJc w:val="left"/>
      <w:pPr>
        <w:tabs>
          <w:tab w:val="num" w:pos="720"/>
        </w:tabs>
        <w:ind w:left="0" w:hanging="360"/>
      </w:pPr>
      <w:rPr>
        <w:rFonts w:ascii="Courier New" w:hAnsi="Courier New" w:hint="default"/>
        <w:sz w:val="20"/>
      </w:rPr>
    </w:lvl>
    <w:lvl w:ilvl="1" w:tplc="C8A2698E" w:tentative="1">
      <w:start w:val="1"/>
      <w:numFmt w:val="bullet"/>
      <w:lvlText w:val="o"/>
      <w:lvlJc w:val="left"/>
      <w:pPr>
        <w:tabs>
          <w:tab w:val="num" w:pos="1440"/>
        </w:tabs>
        <w:ind w:left="0" w:hanging="360"/>
      </w:pPr>
      <w:rPr>
        <w:rFonts w:ascii="Courier New" w:hAnsi="Courier New" w:hint="default"/>
        <w:sz w:val="20"/>
      </w:rPr>
    </w:lvl>
    <w:lvl w:ilvl="2" w:tplc="D1AE9D2C" w:tentative="1">
      <w:start w:val="1"/>
      <w:numFmt w:val="bullet"/>
      <w:lvlText w:val="o"/>
      <w:lvlJc w:val="left"/>
      <w:pPr>
        <w:tabs>
          <w:tab w:val="num" w:pos="2160"/>
        </w:tabs>
        <w:ind w:left="1080" w:hanging="360"/>
      </w:pPr>
      <w:rPr>
        <w:rFonts w:ascii="Courier New" w:hAnsi="Courier New" w:hint="default"/>
        <w:sz w:val="20"/>
      </w:rPr>
    </w:lvl>
    <w:lvl w:ilvl="3" w:tplc="1564E722" w:tentative="1">
      <w:start w:val="1"/>
      <w:numFmt w:val="bullet"/>
      <w:lvlText w:val="o"/>
      <w:lvlJc w:val="left"/>
      <w:pPr>
        <w:tabs>
          <w:tab w:val="num" w:pos="2880"/>
        </w:tabs>
        <w:ind w:left="1800" w:hanging="360"/>
      </w:pPr>
      <w:rPr>
        <w:rFonts w:ascii="Courier New" w:hAnsi="Courier New" w:hint="default"/>
        <w:sz w:val="20"/>
      </w:rPr>
    </w:lvl>
    <w:lvl w:ilvl="4" w:tplc="AB22D4A8" w:tentative="1">
      <w:start w:val="1"/>
      <w:numFmt w:val="bullet"/>
      <w:lvlText w:val="o"/>
      <w:lvlJc w:val="left"/>
      <w:pPr>
        <w:tabs>
          <w:tab w:val="num" w:pos="3600"/>
        </w:tabs>
        <w:ind w:left="2520" w:hanging="360"/>
      </w:pPr>
      <w:rPr>
        <w:rFonts w:ascii="Courier New" w:hAnsi="Courier New" w:hint="default"/>
        <w:sz w:val="20"/>
      </w:rPr>
    </w:lvl>
    <w:lvl w:ilvl="5" w:tplc="C3D428C4" w:tentative="1">
      <w:start w:val="1"/>
      <w:numFmt w:val="bullet"/>
      <w:lvlText w:val="o"/>
      <w:lvlJc w:val="left"/>
      <w:pPr>
        <w:tabs>
          <w:tab w:val="num" w:pos="4320"/>
        </w:tabs>
        <w:ind w:left="3240" w:hanging="360"/>
      </w:pPr>
      <w:rPr>
        <w:rFonts w:ascii="Courier New" w:hAnsi="Courier New" w:hint="default"/>
        <w:sz w:val="20"/>
      </w:rPr>
    </w:lvl>
    <w:lvl w:ilvl="6" w:tplc="387A0F00" w:tentative="1">
      <w:start w:val="1"/>
      <w:numFmt w:val="bullet"/>
      <w:lvlText w:val="o"/>
      <w:lvlJc w:val="left"/>
      <w:pPr>
        <w:tabs>
          <w:tab w:val="num" w:pos="5040"/>
        </w:tabs>
        <w:ind w:left="3960" w:hanging="360"/>
      </w:pPr>
      <w:rPr>
        <w:rFonts w:ascii="Courier New" w:hAnsi="Courier New" w:hint="default"/>
        <w:sz w:val="20"/>
      </w:rPr>
    </w:lvl>
    <w:lvl w:ilvl="7" w:tplc="DF0EB164" w:tentative="1">
      <w:start w:val="1"/>
      <w:numFmt w:val="bullet"/>
      <w:lvlText w:val="o"/>
      <w:lvlJc w:val="left"/>
      <w:pPr>
        <w:tabs>
          <w:tab w:val="num" w:pos="5760"/>
        </w:tabs>
        <w:ind w:left="4680" w:hanging="360"/>
      </w:pPr>
      <w:rPr>
        <w:rFonts w:ascii="Courier New" w:hAnsi="Courier New" w:hint="default"/>
        <w:sz w:val="20"/>
      </w:rPr>
    </w:lvl>
    <w:lvl w:ilvl="8" w:tplc="C25CE346" w:tentative="1">
      <w:start w:val="1"/>
      <w:numFmt w:val="bullet"/>
      <w:lvlText w:val="o"/>
      <w:lvlJc w:val="left"/>
      <w:pPr>
        <w:tabs>
          <w:tab w:val="num" w:pos="6480"/>
        </w:tabs>
        <w:ind w:left="5400" w:hanging="360"/>
      </w:pPr>
      <w:rPr>
        <w:rFonts w:ascii="Courier New" w:hAnsi="Courier New" w:hint="default"/>
        <w:sz w:val="20"/>
      </w:rPr>
    </w:lvl>
  </w:abstractNum>
  <w:abstractNum w:abstractNumId="24" w15:restartNumberingAfterBreak="0">
    <w:nsid w:val="3F4E5A39"/>
    <w:multiLevelType w:val="hybridMultilevel"/>
    <w:tmpl w:val="B1802442"/>
    <w:lvl w:ilvl="0" w:tplc="16144FCC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6961B2"/>
    <w:multiLevelType w:val="hybridMultilevel"/>
    <w:tmpl w:val="0FA0E722"/>
    <w:lvl w:ilvl="0" w:tplc="932432A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1E3782"/>
    <w:multiLevelType w:val="hybridMultilevel"/>
    <w:tmpl w:val="7D709358"/>
    <w:lvl w:ilvl="0" w:tplc="FA32E44C">
      <w:start w:val="10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6924A3"/>
    <w:multiLevelType w:val="hybridMultilevel"/>
    <w:tmpl w:val="475642B4"/>
    <w:lvl w:ilvl="0" w:tplc="7D640064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077B61"/>
    <w:multiLevelType w:val="hybridMultilevel"/>
    <w:tmpl w:val="C1FA4792"/>
    <w:lvl w:ilvl="0" w:tplc="FA32E44C">
      <w:start w:val="10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B56E7A"/>
    <w:multiLevelType w:val="hybridMultilevel"/>
    <w:tmpl w:val="EDEAEE9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  <w:color w:val="00000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A263B3"/>
    <w:multiLevelType w:val="hybridMultilevel"/>
    <w:tmpl w:val="2A4AE4CA"/>
    <w:lvl w:ilvl="0" w:tplc="0A0CCB0E">
      <w:numFmt w:val="bullet"/>
      <w:lvlText w:val="-"/>
      <w:lvlJc w:val="left"/>
      <w:pPr>
        <w:ind w:left="775" w:hanging="360"/>
      </w:pPr>
      <w:rPr>
        <w:rFonts w:ascii="Century Gothic" w:eastAsiaTheme="minorHAnsi" w:hAnsi="Century Gothic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31" w15:restartNumberingAfterBreak="0">
    <w:nsid w:val="55D34113"/>
    <w:multiLevelType w:val="hybridMultilevel"/>
    <w:tmpl w:val="0D3298A8"/>
    <w:lvl w:ilvl="0" w:tplc="CBB80924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ajorHAns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CF7A03"/>
    <w:multiLevelType w:val="hybridMultilevel"/>
    <w:tmpl w:val="91061216"/>
    <w:lvl w:ilvl="0" w:tplc="04382A0C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144453"/>
    <w:multiLevelType w:val="hybridMultilevel"/>
    <w:tmpl w:val="F19456E4"/>
    <w:lvl w:ilvl="0" w:tplc="0A0CCB0E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HAns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973FD9"/>
    <w:multiLevelType w:val="hybridMultilevel"/>
    <w:tmpl w:val="0EE275DE"/>
    <w:lvl w:ilvl="0" w:tplc="0CD8095A">
      <w:numFmt w:val="bullet"/>
      <w:lvlText w:val="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F21565"/>
    <w:multiLevelType w:val="hybridMultilevel"/>
    <w:tmpl w:val="0922DC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EE5B02"/>
    <w:multiLevelType w:val="hybridMultilevel"/>
    <w:tmpl w:val="5C663792"/>
    <w:lvl w:ilvl="0" w:tplc="3C2A7B4C">
      <w:numFmt w:val="bullet"/>
      <w:lvlText w:val="-"/>
      <w:lvlJc w:val="left"/>
      <w:pPr>
        <w:ind w:left="927" w:hanging="360"/>
      </w:pPr>
      <w:rPr>
        <w:rFonts w:ascii="Calibri Light" w:eastAsiaTheme="minorHAnsi" w:hAnsi="Calibri Light" w:cs="Calibri Light" w:hint="default"/>
      </w:rPr>
    </w:lvl>
    <w:lvl w:ilvl="1" w:tplc="0C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7" w15:restartNumberingAfterBreak="0">
    <w:nsid w:val="5EF6422B"/>
    <w:multiLevelType w:val="hybridMultilevel"/>
    <w:tmpl w:val="362A7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0920FA5"/>
    <w:multiLevelType w:val="hybridMultilevel"/>
    <w:tmpl w:val="EF10DE90"/>
    <w:lvl w:ilvl="0" w:tplc="23608C5A">
      <w:start w:val="1"/>
      <w:numFmt w:val="bullet"/>
      <w:pStyle w:val="NYEBBullets2"/>
      <w:lvlText w:val=""/>
      <w:lvlJc w:val="left"/>
      <w:pPr>
        <w:ind w:left="567" w:hanging="283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66B54D1"/>
    <w:multiLevelType w:val="hybridMultilevel"/>
    <w:tmpl w:val="4DEA82B2"/>
    <w:lvl w:ilvl="0" w:tplc="504E5114">
      <w:start w:val="1"/>
      <w:numFmt w:val="decimal"/>
      <w:pStyle w:val="NYEBNumbered1"/>
      <w:lvlText w:val="%1"/>
      <w:lvlJc w:val="left"/>
      <w:pPr>
        <w:ind w:left="284" w:hanging="284"/>
      </w:pPr>
      <w:rPr>
        <w:rFonts w:ascii="Roboto Medium" w:hAnsi="Roboto Medium" w:hint="default"/>
        <w:color w:val="00567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06009B"/>
    <w:multiLevelType w:val="hybridMultilevel"/>
    <w:tmpl w:val="B63A65F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0541238"/>
    <w:multiLevelType w:val="hybridMultilevel"/>
    <w:tmpl w:val="251E5088"/>
    <w:lvl w:ilvl="0" w:tplc="0A0CCB0E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1000BD"/>
    <w:multiLevelType w:val="hybridMultilevel"/>
    <w:tmpl w:val="C9C2A5D2"/>
    <w:lvl w:ilvl="0" w:tplc="421E05AA">
      <w:numFmt w:val="bullet"/>
      <w:lvlText w:val="-"/>
      <w:lvlJc w:val="left"/>
      <w:pPr>
        <w:ind w:left="567" w:hanging="283"/>
      </w:pPr>
      <w:rPr>
        <w:rFonts w:ascii="Barlow" w:eastAsia="Times New Roman" w:hAnsi="Barlow" w:cs="Times New Roman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7803C4"/>
    <w:multiLevelType w:val="hybridMultilevel"/>
    <w:tmpl w:val="2F180504"/>
    <w:lvl w:ilvl="0" w:tplc="A4EC8A46">
      <w:start w:val="3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8C7722"/>
    <w:multiLevelType w:val="hybridMultilevel"/>
    <w:tmpl w:val="705259E6"/>
    <w:lvl w:ilvl="0" w:tplc="932432A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5139078">
    <w:abstractNumId w:val="12"/>
  </w:num>
  <w:num w:numId="2" w16cid:durableId="737559665">
    <w:abstractNumId w:val="38"/>
  </w:num>
  <w:num w:numId="3" w16cid:durableId="28728435">
    <w:abstractNumId w:val="39"/>
  </w:num>
  <w:num w:numId="4" w16cid:durableId="994919744">
    <w:abstractNumId w:val="36"/>
  </w:num>
  <w:num w:numId="5" w16cid:durableId="884607313">
    <w:abstractNumId w:val="10"/>
  </w:num>
  <w:num w:numId="6" w16cid:durableId="1211454165">
    <w:abstractNumId w:val="1"/>
  </w:num>
  <w:num w:numId="7" w16cid:durableId="630667677">
    <w:abstractNumId w:val="2"/>
  </w:num>
  <w:num w:numId="8" w16cid:durableId="2050034352">
    <w:abstractNumId w:val="5"/>
  </w:num>
  <w:num w:numId="9" w16cid:durableId="1174884543">
    <w:abstractNumId w:val="16"/>
  </w:num>
  <w:num w:numId="10" w16cid:durableId="632562323">
    <w:abstractNumId w:val="43"/>
  </w:num>
  <w:num w:numId="11" w16cid:durableId="1903363611">
    <w:abstractNumId w:val="32"/>
  </w:num>
  <w:num w:numId="12" w16cid:durableId="2005890442">
    <w:abstractNumId w:val="24"/>
  </w:num>
  <w:num w:numId="13" w16cid:durableId="550581231">
    <w:abstractNumId w:val="11"/>
  </w:num>
  <w:num w:numId="14" w16cid:durableId="586116299">
    <w:abstractNumId w:val="4"/>
  </w:num>
  <w:num w:numId="15" w16cid:durableId="1213811157">
    <w:abstractNumId w:val="28"/>
  </w:num>
  <w:num w:numId="16" w16cid:durableId="333411838">
    <w:abstractNumId w:val="26"/>
  </w:num>
  <w:num w:numId="17" w16cid:durableId="1778984642">
    <w:abstractNumId w:val="25"/>
  </w:num>
  <w:num w:numId="18" w16cid:durableId="168184152">
    <w:abstractNumId w:val="44"/>
  </w:num>
  <w:num w:numId="19" w16cid:durableId="2098938985">
    <w:abstractNumId w:val="22"/>
  </w:num>
  <w:num w:numId="20" w16cid:durableId="871579260">
    <w:abstractNumId w:val="31"/>
  </w:num>
  <w:num w:numId="21" w16cid:durableId="754673158">
    <w:abstractNumId w:val="27"/>
  </w:num>
  <w:num w:numId="22" w16cid:durableId="1872566831">
    <w:abstractNumId w:val="0"/>
  </w:num>
  <w:num w:numId="23" w16cid:durableId="2135438090">
    <w:abstractNumId w:val="21"/>
  </w:num>
  <w:num w:numId="24" w16cid:durableId="837034472">
    <w:abstractNumId w:val="3"/>
  </w:num>
  <w:num w:numId="25" w16cid:durableId="1382366005">
    <w:abstractNumId w:val="13"/>
  </w:num>
  <w:num w:numId="26" w16cid:durableId="6297946">
    <w:abstractNumId w:val="30"/>
  </w:num>
  <w:num w:numId="27" w16cid:durableId="1601181622">
    <w:abstractNumId w:val="33"/>
  </w:num>
  <w:num w:numId="28" w16cid:durableId="2093358584">
    <w:abstractNumId w:val="41"/>
  </w:num>
  <w:num w:numId="29" w16cid:durableId="433131136">
    <w:abstractNumId w:val="34"/>
  </w:num>
  <w:num w:numId="30" w16cid:durableId="99030516">
    <w:abstractNumId w:val="29"/>
  </w:num>
  <w:num w:numId="31" w16cid:durableId="284433422">
    <w:abstractNumId w:val="23"/>
  </w:num>
  <w:num w:numId="32" w16cid:durableId="2053114348">
    <w:abstractNumId w:val="7"/>
  </w:num>
  <w:num w:numId="33" w16cid:durableId="1261333293">
    <w:abstractNumId w:val="9"/>
  </w:num>
  <w:num w:numId="34" w16cid:durableId="812870253">
    <w:abstractNumId w:val="14"/>
  </w:num>
  <w:num w:numId="35" w16cid:durableId="2012366128">
    <w:abstractNumId w:val="8"/>
  </w:num>
  <w:num w:numId="36" w16cid:durableId="20325517">
    <w:abstractNumId w:val="20"/>
  </w:num>
  <w:num w:numId="37" w16cid:durableId="700932322">
    <w:abstractNumId w:val="6"/>
  </w:num>
  <w:num w:numId="38" w16cid:durableId="628127745">
    <w:abstractNumId w:val="37"/>
  </w:num>
  <w:num w:numId="39" w16cid:durableId="1885798846">
    <w:abstractNumId w:val="17"/>
  </w:num>
  <w:num w:numId="40" w16cid:durableId="188026915">
    <w:abstractNumId w:val="19"/>
  </w:num>
  <w:num w:numId="41" w16cid:durableId="126509241">
    <w:abstractNumId w:val="42"/>
  </w:num>
  <w:num w:numId="42" w16cid:durableId="947851277">
    <w:abstractNumId w:val="35"/>
  </w:num>
  <w:num w:numId="43" w16cid:durableId="1817062885">
    <w:abstractNumId w:val="40"/>
  </w:num>
  <w:num w:numId="44" w16cid:durableId="1401630807">
    <w:abstractNumId w:val="15"/>
  </w:num>
  <w:num w:numId="45" w16cid:durableId="213665984">
    <w:abstractNumId w:val="1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C2C"/>
    <w:rsid w:val="00000E2E"/>
    <w:rsid w:val="000010B1"/>
    <w:rsid w:val="00001926"/>
    <w:rsid w:val="00002175"/>
    <w:rsid w:val="00002C4F"/>
    <w:rsid w:val="000045EF"/>
    <w:rsid w:val="0000541B"/>
    <w:rsid w:val="00005F95"/>
    <w:rsid w:val="0000788A"/>
    <w:rsid w:val="00010E08"/>
    <w:rsid w:val="000117FC"/>
    <w:rsid w:val="000118ED"/>
    <w:rsid w:val="000205FD"/>
    <w:rsid w:val="000206C7"/>
    <w:rsid w:val="00020C7A"/>
    <w:rsid w:val="00021398"/>
    <w:rsid w:val="000217F2"/>
    <w:rsid w:val="0002323C"/>
    <w:rsid w:val="0002490A"/>
    <w:rsid w:val="0002524D"/>
    <w:rsid w:val="00030DB4"/>
    <w:rsid w:val="00033893"/>
    <w:rsid w:val="00035F3A"/>
    <w:rsid w:val="00037B59"/>
    <w:rsid w:val="00040939"/>
    <w:rsid w:val="00040C43"/>
    <w:rsid w:val="00042CAA"/>
    <w:rsid w:val="00043B03"/>
    <w:rsid w:val="000440F6"/>
    <w:rsid w:val="000447F9"/>
    <w:rsid w:val="000475F1"/>
    <w:rsid w:val="00051B14"/>
    <w:rsid w:val="00052725"/>
    <w:rsid w:val="00053093"/>
    <w:rsid w:val="00056269"/>
    <w:rsid w:val="00057003"/>
    <w:rsid w:val="00057FE4"/>
    <w:rsid w:val="000600CD"/>
    <w:rsid w:val="00064F9B"/>
    <w:rsid w:val="00067D77"/>
    <w:rsid w:val="0007031B"/>
    <w:rsid w:val="000777F0"/>
    <w:rsid w:val="0008033D"/>
    <w:rsid w:val="0008207E"/>
    <w:rsid w:val="0008424E"/>
    <w:rsid w:val="000842DA"/>
    <w:rsid w:val="000868CC"/>
    <w:rsid w:val="0008743D"/>
    <w:rsid w:val="0009194E"/>
    <w:rsid w:val="000925F0"/>
    <w:rsid w:val="000942E1"/>
    <w:rsid w:val="00095714"/>
    <w:rsid w:val="0009736D"/>
    <w:rsid w:val="000A3E5F"/>
    <w:rsid w:val="000A43AE"/>
    <w:rsid w:val="000A4514"/>
    <w:rsid w:val="000A4EC5"/>
    <w:rsid w:val="000A756C"/>
    <w:rsid w:val="000B1147"/>
    <w:rsid w:val="000B3768"/>
    <w:rsid w:val="000B3AD5"/>
    <w:rsid w:val="000B4E5C"/>
    <w:rsid w:val="000B7E4F"/>
    <w:rsid w:val="000C0118"/>
    <w:rsid w:val="000C0186"/>
    <w:rsid w:val="000C2581"/>
    <w:rsid w:val="000C3A31"/>
    <w:rsid w:val="000C5A18"/>
    <w:rsid w:val="000C68F5"/>
    <w:rsid w:val="000D0150"/>
    <w:rsid w:val="000D1E37"/>
    <w:rsid w:val="000D2A72"/>
    <w:rsid w:val="000D3512"/>
    <w:rsid w:val="000D3702"/>
    <w:rsid w:val="000D3892"/>
    <w:rsid w:val="000D436F"/>
    <w:rsid w:val="000D4B72"/>
    <w:rsid w:val="000D62BB"/>
    <w:rsid w:val="000D6993"/>
    <w:rsid w:val="000D6C70"/>
    <w:rsid w:val="000E2811"/>
    <w:rsid w:val="000E2ACF"/>
    <w:rsid w:val="000E2F29"/>
    <w:rsid w:val="000E5A18"/>
    <w:rsid w:val="000E5F71"/>
    <w:rsid w:val="000F2AF9"/>
    <w:rsid w:val="000F2F48"/>
    <w:rsid w:val="000F54A2"/>
    <w:rsid w:val="000F5529"/>
    <w:rsid w:val="000F62C1"/>
    <w:rsid w:val="000F7451"/>
    <w:rsid w:val="0010012F"/>
    <w:rsid w:val="001001E5"/>
    <w:rsid w:val="00100699"/>
    <w:rsid w:val="00100F03"/>
    <w:rsid w:val="00110D7B"/>
    <w:rsid w:val="00111D5E"/>
    <w:rsid w:val="0011441A"/>
    <w:rsid w:val="00114DA2"/>
    <w:rsid w:val="00117C83"/>
    <w:rsid w:val="00121D76"/>
    <w:rsid w:val="00123B61"/>
    <w:rsid w:val="00124646"/>
    <w:rsid w:val="00125B0D"/>
    <w:rsid w:val="001269A1"/>
    <w:rsid w:val="0012760C"/>
    <w:rsid w:val="001278C5"/>
    <w:rsid w:val="00132430"/>
    <w:rsid w:val="00132E34"/>
    <w:rsid w:val="001350FF"/>
    <w:rsid w:val="00135767"/>
    <w:rsid w:val="00136686"/>
    <w:rsid w:val="001372F8"/>
    <w:rsid w:val="00137C63"/>
    <w:rsid w:val="0014144A"/>
    <w:rsid w:val="00144466"/>
    <w:rsid w:val="00146AB2"/>
    <w:rsid w:val="00152849"/>
    <w:rsid w:val="00152AFC"/>
    <w:rsid w:val="00152D7F"/>
    <w:rsid w:val="00156427"/>
    <w:rsid w:val="00156A41"/>
    <w:rsid w:val="00160FED"/>
    <w:rsid w:val="001623DB"/>
    <w:rsid w:val="00166DBB"/>
    <w:rsid w:val="00170CE3"/>
    <w:rsid w:val="00171E22"/>
    <w:rsid w:val="001727E7"/>
    <w:rsid w:val="001729EC"/>
    <w:rsid w:val="00173A41"/>
    <w:rsid w:val="00174F88"/>
    <w:rsid w:val="00175867"/>
    <w:rsid w:val="00177251"/>
    <w:rsid w:val="001802B0"/>
    <w:rsid w:val="00184DB9"/>
    <w:rsid w:val="0018678C"/>
    <w:rsid w:val="0019028C"/>
    <w:rsid w:val="00190353"/>
    <w:rsid w:val="001915FE"/>
    <w:rsid w:val="00191D6D"/>
    <w:rsid w:val="001924A5"/>
    <w:rsid w:val="001948D6"/>
    <w:rsid w:val="00195449"/>
    <w:rsid w:val="00196BBC"/>
    <w:rsid w:val="00196C92"/>
    <w:rsid w:val="00197238"/>
    <w:rsid w:val="00197C29"/>
    <w:rsid w:val="001A03AB"/>
    <w:rsid w:val="001A4C8E"/>
    <w:rsid w:val="001B1E08"/>
    <w:rsid w:val="001B5EC7"/>
    <w:rsid w:val="001C0598"/>
    <w:rsid w:val="001C0B79"/>
    <w:rsid w:val="001C4787"/>
    <w:rsid w:val="001C4B65"/>
    <w:rsid w:val="001C4CDB"/>
    <w:rsid w:val="001C568A"/>
    <w:rsid w:val="001C5725"/>
    <w:rsid w:val="001C5950"/>
    <w:rsid w:val="001C5FF0"/>
    <w:rsid w:val="001C6EC0"/>
    <w:rsid w:val="001D17E5"/>
    <w:rsid w:val="001D1B6C"/>
    <w:rsid w:val="001D2CA2"/>
    <w:rsid w:val="001D2CC7"/>
    <w:rsid w:val="001D575C"/>
    <w:rsid w:val="001E08C7"/>
    <w:rsid w:val="001E210A"/>
    <w:rsid w:val="001E4C2A"/>
    <w:rsid w:val="001E6235"/>
    <w:rsid w:val="001E67DC"/>
    <w:rsid w:val="001F09E0"/>
    <w:rsid w:val="001F120B"/>
    <w:rsid w:val="001F122E"/>
    <w:rsid w:val="001F1D5D"/>
    <w:rsid w:val="001F53B8"/>
    <w:rsid w:val="001F5C11"/>
    <w:rsid w:val="001F5D10"/>
    <w:rsid w:val="0020029C"/>
    <w:rsid w:val="002011C0"/>
    <w:rsid w:val="002019E2"/>
    <w:rsid w:val="00201DFE"/>
    <w:rsid w:val="0020233A"/>
    <w:rsid w:val="00202BB6"/>
    <w:rsid w:val="00202D09"/>
    <w:rsid w:val="00207B61"/>
    <w:rsid w:val="00210512"/>
    <w:rsid w:val="00213C0C"/>
    <w:rsid w:val="002144FF"/>
    <w:rsid w:val="002168D1"/>
    <w:rsid w:val="00217084"/>
    <w:rsid w:val="0022109E"/>
    <w:rsid w:val="00222571"/>
    <w:rsid w:val="00222662"/>
    <w:rsid w:val="00223A07"/>
    <w:rsid w:val="00224414"/>
    <w:rsid w:val="0023115F"/>
    <w:rsid w:val="002317FE"/>
    <w:rsid w:val="002322DC"/>
    <w:rsid w:val="00233548"/>
    <w:rsid w:val="002353E7"/>
    <w:rsid w:val="00235F4F"/>
    <w:rsid w:val="00236733"/>
    <w:rsid w:val="00236A19"/>
    <w:rsid w:val="00243662"/>
    <w:rsid w:val="002444AE"/>
    <w:rsid w:val="0024481A"/>
    <w:rsid w:val="00244B2E"/>
    <w:rsid w:val="0024545F"/>
    <w:rsid w:val="00246D13"/>
    <w:rsid w:val="0024712A"/>
    <w:rsid w:val="00251B75"/>
    <w:rsid w:val="00255805"/>
    <w:rsid w:val="00256078"/>
    <w:rsid w:val="00260ADD"/>
    <w:rsid w:val="00261CD3"/>
    <w:rsid w:val="00261DB8"/>
    <w:rsid w:val="00266CFE"/>
    <w:rsid w:val="002765F7"/>
    <w:rsid w:val="0027724E"/>
    <w:rsid w:val="0028133D"/>
    <w:rsid w:val="0028155A"/>
    <w:rsid w:val="002821AC"/>
    <w:rsid w:val="0028248B"/>
    <w:rsid w:val="002825B8"/>
    <w:rsid w:val="00283806"/>
    <w:rsid w:val="0028723C"/>
    <w:rsid w:val="00287E7E"/>
    <w:rsid w:val="00294550"/>
    <w:rsid w:val="00296E54"/>
    <w:rsid w:val="002A2381"/>
    <w:rsid w:val="002A4EB1"/>
    <w:rsid w:val="002A5165"/>
    <w:rsid w:val="002A747E"/>
    <w:rsid w:val="002A7764"/>
    <w:rsid w:val="002B11A0"/>
    <w:rsid w:val="002B639D"/>
    <w:rsid w:val="002B676F"/>
    <w:rsid w:val="002C18ED"/>
    <w:rsid w:val="002C2740"/>
    <w:rsid w:val="002C5C1F"/>
    <w:rsid w:val="002C6EF3"/>
    <w:rsid w:val="002C77EE"/>
    <w:rsid w:val="002D33CB"/>
    <w:rsid w:val="002D33FC"/>
    <w:rsid w:val="002D44D4"/>
    <w:rsid w:val="002D738E"/>
    <w:rsid w:val="002E271E"/>
    <w:rsid w:val="002E2FE7"/>
    <w:rsid w:val="002E5072"/>
    <w:rsid w:val="002E6DFB"/>
    <w:rsid w:val="002F0945"/>
    <w:rsid w:val="002F18D3"/>
    <w:rsid w:val="002F639B"/>
    <w:rsid w:val="002F6446"/>
    <w:rsid w:val="00300395"/>
    <w:rsid w:val="003009B5"/>
    <w:rsid w:val="00301038"/>
    <w:rsid w:val="003010B9"/>
    <w:rsid w:val="00301A64"/>
    <w:rsid w:val="0030756B"/>
    <w:rsid w:val="00313F95"/>
    <w:rsid w:val="003159A8"/>
    <w:rsid w:val="00315D9F"/>
    <w:rsid w:val="00320F70"/>
    <w:rsid w:val="00320F72"/>
    <w:rsid w:val="00322D68"/>
    <w:rsid w:val="00324183"/>
    <w:rsid w:val="003241AF"/>
    <w:rsid w:val="00324FFF"/>
    <w:rsid w:val="003260BB"/>
    <w:rsid w:val="00326313"/>
    <w:rsid w:val="003264E5"/>
    <w:rsid w:val="00332DC2"/>
    <w:rsid w:val="0033324D"/>
    <w:rsid w:val="0033375C"/>
    <w:rsid w:val="0033392A"/>
    <w:rsid w:val="00335024"/>
    <w:rsid w:val="00335DCA"/>
    <w:rsid w:val="0034449B"/>
    <w:rsid w:val="00344E86"/>
    <w:rsid w:val="00351FA4"/>
    <w:rsid w:val="00353932"/>
    <w:rsid w:val="00355B1A"/>
    <w:rsid w:val="00362BC3"/>
    <w:rsid w:val="00362FB2"/>
    <w:rsid w:val="00363466"/>
    <w:rsid w:val="00364328"/>
    <w:rsid w:val="00364BA2"/>
    <w:rsid w:val="003673B1"/>
    <w:rsid w:val="003708DA"/>
    <w:rsid w:val="00374710"/>
    <w:rsid w:val="0037482D"/>
    <w:rsid w:val="003756B4"/>
    <w:rsid w:val="00375F2E"/>
    <w:rsid w:val="00376D73"/>
    <w:rsid w:val="00381F49"/>
    <w:rsid w:val="0038235F"/>
    <w:rsid w:val="003832E6"/>
    <w:rsid w:val="00383730"/>
    <w:rsid w:val="00383F86"/>
    <w:rsid w:val="003845DA"/>
    <w:rsid w:val="003879A3"/>
    <w:rsid w:val="003919ED"/>
    <w:rsid w:val="00391AB7"/>
    <w:rsid w:val="00392766"/>
    <w:rsid w:val="00392F24"/>
    <w:rsid w:val="0039469F"/>
    <w:rsid w:val="0039563E"/>
    <w:rsid w:val="0039569F"/>
    <w:rsid w:val="003A2E20"/>
    <w:rsid w:val="003A3206"/>
    <w:rsid w:val="003A353E"/>
    <w:rsid w:val="003A3C02"/>
    <w:rsid w:val="003A4A9B"/>
    <w:rsid w:val="003B6A88"/>
    <w:rsid w:val="003B6E4C"/>
    <w:rsid w:val="003B7882"/>
    <w:rsid w:val="003B7A56"/>
    <w:rsid w:val="003C033D"/>
    <w:rsid w:val="003C0DDD"/>
    <w:rsid w:val="003C2CA3"/>
    <w:rsid w:val="003C30AC"/>
    <w:rsid w:val="003C380F"/>
    <w:rsid w:val="003C4B63"/>
    <w:rsid w:val="003C4DBA"/>
    <w:rsid w:val="003C5727"/>
    <w:rsid w:val="003C658A"/>
    <w:rsid w:val="003C6E70"/>
    <w:rsid w:val="003C6EF8"/>
    <w:rsid w:val="003C7C02"/>
    <w:rsid w:val="003D01BA"/>
    <w:rsid w:val="003E0080"/>
    <w:rsid w:val="003E149B"/>
    <w:rsid w:val="003E1FFD"/>
    <w:rsid w:val="003E38BA"/>
    <w:rsid w:val="003E4D69"/>
    <w:rsid w:val="003E63EC"/>
    <w:rsid w:val="003F1496"/>
    <w:rsid w:val="003F2600"/>
    <w:rsid w:val="003F3DC2"/>
    <w:rsid w:val="003F46C2"/>
    <w:rsid w:val="003F5034"/>
    <w:rsid w:val="00401D94"/>
    <w:rsid w:val="004023D0"/>
    <w:rsid w:val="00402E59"/>
    <w:rsid w:val="00411BDB"/>
    <w:rsid w:val="0041301A"/>
    <w:rsid w:val="004145F3"/>
    <w:rsid w:val="004172F3"/>
    <w:rsid w:val="0042004E"/>
    <w:rsid w:val="004218AB"/>
    <w:rsid w:val="0042333E"/>
    <w:rsid w:val="0042338D"/>
    <w:rsid w:val="00424CC0"/>
    <w:rsid w:val="004263BF"/>
    <w:rsid w:val="00426881"/>
    <w:rsid w:val="00426B73"/>
    <w:rsid w:val="00430B06"/>
    <w:rsid w:val="00432297"/>
    <w:rsid w:val="0043371C"/>
    <w:rsid w:val="0043440C"/>
    <w:rsid w:val="00436443"/>
    <w:rsid w:val="00436B1A"/>
    <w:rsid w:val="004422B9"/>
    <w:rsid w:val="004422D0"/>
    <w:rsid w:val="00443ABB"/>
    <w:rsid w:val="00444BCD"/>
    <w:rsid w:val="0044558D"/>
    <w:rsid w:val="00445CA8"/>
    <w:rsid w:val="00447612"/>
    <w:rsid w:val="00450834"/>
    <w:rsid w:val="004539F0"/>
    <w:rsid w:val="00454640"/>
    <w:rsid w:val="00454A51"/>
    <w:rsid w:val="00454B6B"/>
    <w:rsid w:val="004551D8"/>
    <w:rsid w:val="0046005B"/>
    <w:rsid w:val="00460534"/>
    <w:rsid w:val="004626E4"/>
    <w:rsid w:val="00463904"/>
    <w:rsid w:val="0046475E"/>
    <w:rsid w:val="004658DC"/>
    <w:rsid w:val="00466977"/>
    <w:rsid w:val="0046739E"/>
    <w:rsid w:val="004677CC"/>
    <w:rsid w:val="00471043"/>
    <w:rsid w:val="00472893"/>
    <w:rsid w:val="00474E00"/>
    <w:rsid w:val="0047775E"/>
    <w:rsid w:val="00481BF4"/>
    <w:rsid w:val="0048389F"/>
    <w:rsid w:val="0048477F"/>
    <w:rsid w:val="004862DA"/>
    <w:rsid w:val="00490047"/>
    <w:rsid w:val="00490984"/>
    <w:rsid w:val="0049232F"/>
    <w:rsid w:val="004929A8"/>
    <w:rsid w:val="00496B50"/>
    <w:rsid w:val="004A2951"/>
    <w:rsid w:val="004A302D"/>
    <w:rsid w:val="004A4327"/>
    <w:rsid w:val="004B0B21"/>
    <w:rsid w:val="004B1F8D"/>
    <w:rsid w:val="004B2CB4"/>
    <w:rsid w:val="004B2FAB"/>
    <w:rsid w:val="004B3959"/>
    <w:rsid w:val="004B3CD2"/>
    <w:rsid w:val="004B5EA8"/>
    <w:rsid w:val="004B5F70"/>
    <w:rsid w:val="004B6282"/>
    <w:rsid w:val="004C0200"/>
    <w:rsid w:val="004C21A7"/>
    <w:rsid w:val="004C24F5"/>
    <w:rsid w:val="004C2B7F"/>
    <w:rsid w:val="004C30E8"/>
    <w:rsid w:val="004C5D90"/>
    <w:rsid w:val="004C6665"/>
    <w:rsid w:val="004D1C8E"/>
    <w:rsid w:val="004D36FE"/>
    <w:rsid w:val="004D5F57"/>
    <w:rsid w:val="004E4259"/>
    <w:rsid w:val="004E624E"/>
    <w:rsid w:val="004E6550"/>
    <w:rsid w:val="004E674A"/>
    <w:rsid w:val="004E6BD1"/>
    <w:rsid w:val="004F06FE"/>
    <w:rsid w:val="004F10B2"/>
    <w:rsid w:val="004F1CC2"/>
    <w:rsid w:val="004F1E5D"/>
    <w:rsid w:val="004F39EE"/>
    <w:rsid w:val="004F3C61"/>
    <w:rsid w:val="004F6806"/>
    <w:rsid w:val="00500492"/>
    <w:rsid w:val="00500708"/>
    <w:rsid w:val="00500C30"/>
    <w:rsid w:val="00500E6B"/>
    <w:rsid w:val="0050320B"/>
    <w:rsid w:val="00503B7B"/>
    <w:rsid w:val="00505F22"/>
    <w:rsid w:val="005063D9"/>
    <w:rsid w:val="005107A9"/>
    <w:rsid w:val="00511D18"/>
    <w:rsid w:val="005130EE"/>
    <w:rsid w:val="00515761"/>
    <w:rsid w:val="00516F47"/>
    <w:rsid w:val="005173C7"/>
    <w:rsid w:val="00520610"/>
    <w:rsid w:val="005239BF"/>
    <w:rsid w:val="00524BDE"/>
    <w:rsid w:val="00531EEB"/>
    <w:rsid w:val="005326F9"/>
    <w:rsid w:val="00536B05"/>
    <w:rsid w:val="00536C8A"/>
    <w:rsid w:val="00537B73"/>
    <w:rsid w:val="0054089C"/>
    <w:rsid w:val="00540D70"/>
    <w:rsid w:val="00541C1C"/>
    <w:rsid w:val="0054512E"/>
    <w:rsid w:val="0054533A"/>
    <w:rsid w:val="005469F7"/>
    <w:rsid w:val="005500F1"/>
    <w:rsid w:val="0055287A"/>
    <w:rsid w:val="00553474"/>
    <w:rsid w:val="0055412D"/>
    <w:rsid w:val="0055545F"/>
    <w:rsid w:val="00555BD3"/>
    <w:rsid w:val="005607A4"/>
    <w:rsid w:val="00560E11"/>
    <w:rsid w:val="00560FFF"/>
    <w:rsid w:val="00561251"/>
    <w:rsid w:val="00561B04"/>
    <w:rsid w:val="00562F25"/>
    <w:rsid w:val="00562F93"/>
    <w:rsid w:val="005633A3"/>
    <w:rsid w:val="00563AB0"/>
    <w:rsid w:val="00564A66"/>
    <w:rsid w:val="0056530E"/>
    <w:rsid w:val="00566AE5"/>
    <w:rsid w:val="00566DF8"/>
    <w:rsid w:val="00566FD1"/>
    <w:rsid w:val="00567DE9"/>
    <w:rsid w:val="005722C3"/>
    <w:rsid w:val="0057241C"/>
    <w:rsid w:val="00572532"/>
    <w:rsid w:val="0057273D"/>
    <w:rsid w:val="00572B75"/>
    <w:rsid w:val="005759F8"/>
    <w:rsid w:val="005803D4"/>
    <w:rsid w:val="0058053F"/>
    <w:rsid w:val="00581FBF"/>
    <w:rsid w:val="00583062"/>
    <w:rsid w:val="00584D24"/>
    <w:rsid w:val="00584F6B"/>
    <w:rsid w:val="00586425"/>
    <w:rsid w:val="00590A6C"/>
    <w:rsid w:val="00594241"/>
    <w:rsid w:val="00594B1A"/>
    <w:rsid w:val="0059557D"/>
    <w:rsid w:val="005A4570"/>
    <w:rsid w:val="005A65AC"/>
    <w:rsid w:val="005A6D72"/>
    <w:rsid w:val="005A6DA4"/>
    <w:rsid w:val="005A7761"/>
    <w:rsid w:val="005A777A"/>
    <w:rsid w:val="005B0D51"/>
    <w:rsid w:val="005B1A86"/>
    <w:rsid w:val="005B37B1"/>
    <w:rsid w:val="005B3D67"/>
    <w:rsid w:val="005B5F4C"/>
    <w:rsid w:val="005B7095"/>
    <w:rsid w:val="005B7579"/>
    <w:rsid w:val="005B7E7E"/>
    <w:rsid w:val="005C13F9"/>
    <w:rsid w:val="005C3706"/>
    <w:rsid w:val="005C4EC4"/>
    <w:rsid w:val="005C5F04"/>
    <w:rsid w:val="005C6C55"/>
    <w:rsid w:val="005C74A3"/>
    <w:rsid w:val="005C7C2C"/>
    <w:rsid w:val="005D1116"/>
    <w:rsid w:val="005D1D69"/>
    <w:rsid w:val="005D2A2C"/>
    <w:rsid w:val="005D3DF1"/>
    <w:rsid w:val="005D424B"/>
    <w:rsid w:val="005D506A"/>
    <w:rsid w:val="005D53E5"/>
    <w:rsid w:val="005D6E75"/>
    <w:rsid w:val="005E05C9"/>
    <w:rsid w:val="005E4A30"/>
    <w:rsid w:val="005E63CE"/>
    <w:rsid w:val="005E6878"/>
    <w:rsid w:val="005F15EE"/>
    <w:rsid w:val="005F2201"/>
    <w:rsid w:val="005F28FA"/>
    <w:rsid w:val="005F319A"/>
    <w:rsid w:val="005F3832"/>
    <w:rsid w:val="005F431C"/>
    <w:rsid w:val="005F48FF"/>
    <w:rsid w:val="005F57BD"/>
    <w:rsid w:val="005F728B"/>
    <w:rsid w:val="005F7935"/>
    <w:rsid w:val="00600A21"/>
    <w:rsid w:val="006017A8"/>
    <w:rsid w:val="006046B2"/>
    <w:rsid w:val="006058EE"/>
    <w:rsid w:val="00606544"/>
    <w:rsid w:val="00607BFC"/>
    <w:rsid w:val="00614F0E"/>
    <w:rsid w:val="00615ECD"/>
    <w:rsid w:val="00616A62"/>
    <w:rsid w:val="006172CC"/>
    <w:rsid w:val="00617CAC"/>
    <w:rsid w:val="00620AFF"/>
    <w:rsid w:val="00621873"/>
    <w:rsid w:val="006255E7"/>
    <w:rsid w:val="00625EB2"/>
    <w:rsid w:val="0062741E"/>
    <w:rsid w:val="0063154E"/>
    <w:rsid w:val="006329D3"/>
    <w:rsid w:val="006333F0"/>
    <w:rsid w:val="006343E2"/>
    <w:rsid w:val="00634669"/>
    <w:rsid w:val="006352F8"/>
    <w:rsid w:val="00635C6D"/>
    <w:rsid w:val="00636C9D"/>
    <w:rsid w:val="00637672"/>
    <w:rsid w:val="006413BC"/>
    <w:rsid w:val="00643168"/>
    <w:rsid w:val="0064434B"/>
    <w:rsid w:val="00645C63"/>
    <w:rsid w:val="006465C5"/>
    <w:rsid w:val="00646AB8"/>
    <w:rsid w:val="006506A3"/>
    <w:rsid w:val="0065228F"/>
    <w:rsid w:val="00652984"/>
    <w:rsid w:val="00663A38"/>
    <w:rsid w:val="00664436"/>
    <w:rsid w:val="00665965"/>
    <w:rsid w:val="006678A9"/>
    <w:rsid w:val="0067110F"/>
    <w:rsid w:val="00673EE6"/>
    <w:rsid w:val="006747BD"/>
    <w:rsid w:val="0067489B"/>
    <w:rsid w:val="006749C4"/>
    <w:rsid w:val="00675A41"/>
    <w:rsid w:val="00675C58"/>
    <w:rsid w:val="00676A33"/>
    <w:rsid w:val="006809E3"/>
    <w:rsid w:val="006810E2"/>
    <w:rsid w:val="006817F6"/>
    <w:rsid w:val="00684149"/>
    <w:rsid w:val="00684770"/>
    <w:rsid w:val="00685D7D"/>
    <w:rsid w:val="00691B1E"/>
    <w:rsid w:val="00692246"/>
    <w:rsid w:val="0069234C"/>
    <w:rsid w:val="006937F2"/>
    <w:rsid w:val="00694B86"/>
    <w:rsid w:val="006961FA"/>
    <w:rsid w:val="0069673C"/>
    <w:rsid w:val="00697434"/>
    <w:rsid w:val="006A1277"/>
    <w:rsid w:val="006A1415"/>
    <w:rsid w:val="006A2707"/>
    <w:rsid w:val="006A307B"/>
    <w:rsid w:val="006A3E9F"/>
    <w:rsid w:val="006A6141"/>
    <w:rsid w:val="006B011F"/>
    <w:rsid w:val="006B0526"/>
    <w:rsid w:val="006B0B5E"/>
    <w:rsid w:val="006B0C6C"/>
    <w:rsid w:val="006B0E45"/>
    <w:rsid w:val="006B20CF"/>
    <w:rsid w:val="006B38C9"/>
    <w:rsid w:val="006B3C97"/>
    <w:rsid w:val="006B4815"/>
    <w:rsid w:val="006B4822"/>
    <w:rsid w:val="006B4D52"/>
    <w:rsid w:val="006B6844"/>
    <w:rsid w:val="006C0680"/>
    <w:rsid w:val="006C288F"/>
    <w:rsid w:val="006C3E3E"/>
    <w:rsid w:val="006C516A"/>
    <w:rsid w:val="006C5D1B"/>
    <w:rsid w:val="006D1BF5"/>
    <w:rsid w:val="006D2BFA"/>
    <w:rsid w:val="006D5774"/>
    <w:rsid w:val="006D7CB3"/>
    <w:rsid w:val="006E00FC"/>
    <w:rsid w:val="006E1887"/>
    <w:rsid w:val="006E19B5"/>
    <w:rsid w:val="006E200A"/>
    <w:rsid w:val="006E4C0C"/>
    <w:rsid w:val="006E788A"/>
    <w:rsid w:val="006F0D02"/>
    <w:rsid w:val="006F2302"/>
    <w:rsid w:val="006F2585"/>
    <w:rsid w:val="006F3C18"/>
    <w:rsid w:val="006F3F0D"/>
    <w:rsid w:val="006F4C9C"/>
    <w:rsid w:val="006F6E21"/>
    <w:rsid w:val="00700E6B"/>
    <w:rsid w:val="0070245F"/>
    <w:rsid w:val="00702DBD"/>
    <w:rsid w:val="00705EF1"/>
    <w:rsid w:val="00706874"/>
    <w:rsid w:val="00706D41"/>
    <w:rsid w:val="00712971"/>
    <w:rsid w:val="0071459C"/>
    <w:rsid w:val="007168AC"/>
    <w:rsid w:val="00716BF1"/>
    <w:rsid w:val="00724425"/>
    <w:rsid w:val="00733627"/>
    <w:rsid w:val="00734975"/>
    <w:rsid w:val="007370D6"/>
    <w:rsid w:val="00737130"/>
    <w:rsid w:val="00737499"/>
    <w:rsid w:val="00740B25"/>
    <w:rsid w:val="00741AD9"/>
    <w:rsid w:val="0074281B"/>
    <w:rsid w:val="007434C1"/>
    <w:rsid w:val="00743781"/>
    <w:rsid w:val="007439F4"/>
    <w:rsid w:val="007464AF"/>
    <w:rsid w:val="00750ED0"/>
    <w:rsid w:val="00750FE5"/>
    <w:rsid w:val="00752AB6"/>
    <w:rsid w:val="00752B71"/>
    <w:rsid w:val="0075310F"/>
    <w:rsid w:val="00755A05"/>
    <w:rsid w:val="00755B50"/>
    <w:rsid w:val="00756F64"/>
    <w:rsid w:val="0075742B"/>
    <w:rsid w:val="00757971"/>
    <w:rsid w:val="00760CB9"/>
    <w:rsid w:val="0076331A"/>
    <w:rsid w:val="00764C8C"/>
    <w:rsid w:val="00765116"/>
    <w:rsid w:val="007706AB"/>
    <w:rsid w:val="00770E02"/>
    <w:rsid w:val="00771199"/>
    <w:rsid w:val="007727D8"/>
    <w:rsid w:val="00774DB8"/>
    <w:rsid w:val="00775066"/>
    <w:rsid w:val="00775838"/>
    <w:rsid w:val="00780239"/>
    <w:rsid w:val="00782218"/>
    <w:rsid w:val="007824D4"/>
    <w:rsid w:val="00786E11"/>
    <w:rsid w:val="00790CBF"/>
    <w:rsid w:val="00792DCC"/>
    <w:rsid w:val="00793402"/>
    <w:rsid w:val="00793B05"/>
    <w:rsid w:val="00793FAF"/>
    <w:rsid w:val="007949CE"/>
    <w:rsid w:val="00795AFA"/>
    <w:rsid w:val="007A1B2D"/>
    <w:rsid w:val="007A4424"/>
    <w:rsid w:val="007A477C"/>
    <w:rsid w:val="007A6A3F"/>
    <w:rsid w:val="007A79E0"/>
    <w:rsid w:val="007B0438"/>
    <w:rsid w:val="007B0872"/>
    <w:rsid w:val="007B101B"/>
    <w:rsid w:val="007B34A7"/>
    <w:rsid w:val="007B3FA5"/>
    <w:rsid w:val="007B4811"/>
    <w:rsid w:val="007B4E99"/>
    <w:rsid w:val="007B6DEA"/>
    <w:rsid w:val="007C4423"/>
    <w:rsid w:val="007C7DF8"/>
    <w:rsid w:val="007D29D8"/>
    <w:rsid w:val="007D37FE"/>
    <w:rsid w:val="007D6470"/>
    <w:rsid w:val="007E206D"/>
    <w:rsid w:val="007E2225"/>
    <w:rsid w:val="007E6E39"/>
    <w:rsid w:val="007E75E8"/>
    <w:rsid w:val="007F131A"/>
    <w:rsid w:val="007F1FB9"/>
    <w:rsid w:val="007F6482"/>
    <w:rsid w:val="007F6938"/>
    <w:rsid w:val="007F6D4E"/>
    <w:rsid w:val="00800E7F"/>
    <w:rsid w:val="008013B8"/>
    <w:rsid w:val="00801516"/>
    <w:rsid w:val="00801633"/>
    <w:rsid w:val="00807918"/>
    <w:rsid w:val="008117E3"/>
    <w:rsid w:val="0081227E"/>
    <w:rsid w:val="00815186"/>
    <w:rsid w:val="008159B6"/>
    <w:rsid w:val="0082534C"/>
    <w:rsid w:val="008328A0"/>
    <w:rsid w:val="008353F5"/>
    <w:rsid w:val="00835626"/>
    <w:rsid w:val="00837A2F"/>
    <w:rsid w:val="00843BAD"/>
    <w:rsid w:val="00845437"/>
    <w:rsid w:val="00845727"/>
    <w:rsid w:val="00847512"/>
    <w:rsid w:val="008531D6"/>
    <w:rsid w:val="00855674"/>
    <w:rsid w:val="00864CFF"/>
    <w:rsid w:val="008660C3"/>
    <w:rsid w:val="008665CB"/>
    <w:rsid w:val="00867AF4"/>
    <w:rsid w:val="00870AB1"/>
    <w:rsid w:val="008719D6"/>
    <w:rsid w:val="00871B74"/>
    <w:rsid w:val="008724C4"/>
    <w:rsid w:val="00872C5C"/>
    <w:rsid w:val="00874FF6"/>
    <w:rsid w:val="00875A5C"/>
    <w:rsid w:val="00880F06"/>
    <w:rsid w:val="00884E3D"/>
    <w:rsid w:val="00885023"/>
    <w:rsid w:val="00885125"/>
    <w:rsid w:val="00885826"/>
    <w:rsid w:val="008862B3"/>
    <w:rsid w:val="00887B19"/>
    <w:rsid w:val="008937AF"/>
    <w:rsid w:val="008937C8"/>
    <w:rsid w:val="00895AB0"/>
    <w:rsid w:val="008A0ACA"/>
    <w:rsid w:val="008A15D5"/>
    <w:rsid w:val="008A1D2B"/>
    <w:rsid w:val="008A20BA"/>
    <w:rsid w:val="008A2967"/>
    <w:rsid w:val="008A2F13"/>
    <w:rsid w:val="008A698E"/>
    <w:rsid w:val="008A75EC"/>
    <w:rsid w:val="008B003F"/>
    <w:rsid w:val="008B4E60"/>
    <w:rsid w:val="008B515A"/>
    <w:rsid w:val="008B6263"/>
    <w:rsid w:val="008B6412"/>
    <w:rsid w:val="008C0E67"/>
    <w:rsid w:val="008C1A11"/>
    <w:rsid w:val="008C1B86"/>
    <w:rsid w:val="008C5BE4"/>
    <w:rsid w:val="008C6181"/>
    <w:rsid w:val="008C61F3"/>
    <w:rsid w:val="008D3815"/>
    <w:rsid w:val="008D3A05"/>
    <w:rsid w:val="008D3E8B"/>
    <w:rsid w:val="008D4909"/>
    <w:rsid w:val="008D51D5"/>
    <w:rsid w:val="008D532C"/>
    <w:rsid w:val="008D63DF"/>
    <w:rsid w:val="008D65F1"/>
    <w:rsid w:val="008D6A7C"/>
    <w:rsid w:val="008E2D60"/>
    <w:rsid w:val="008E51B3"/>
    <w:rsid w:val="008F07A4"/>
    <w:rsid w:val="008F3A65"/>
    <w:rsid w:val="008F4ACB"/>
    <w:rsid w:val="008F4F3F"/>
    <w:rsid w:val="008F7CAD"/>
    <w:rsid w:val="00900388"/>
    <w:rsid w:val="009043A2"/>
    <w:rsid w:val="00910E60"/>
    <w:rsid w:val="00911DC4"/>
    <w:rsid w:val="009121BA"/>
    <w:rsid w:val="00916D11"/>
    <w:rsid w:val="00920175"/>
    <w:rsid w:val="0092066B"/>
    <w:rsid w:val="009255FD"/>
    <w:rsid w:val="00925A3E"/>
    <w:rsid w:val="0092756D"/>
    <w:rsid w:val="00930CBE"/>
    <w:rsid w:val="00930FB8"/>
    <w:rsid w:val="00931410"/>
    <w:rsid w:val="00931C0D"/>
    <w:rsid w:val="00931EE7"/>
    <w:rsid w:val="00932540"/>
    <w:rsid w:val="0093284A"/>
    <w:rsid w:val="0093476A"/>
    <w:rsid w:val="0093555D"/>
    <w:rsid w:val="009362A9"/>
    <w:rsid w:val="009363C1"/>
    <w:rsid w:val="0094024C"/>
    <w:rsid w:val="00945EF0"/>
    <w:rsid w:val="00956450"/>
    <w:rsid w:val="00961E8B"/>
    <w:rsid w:val="00963924"/>
    <w:rsid w:val="00964BA0"/>
    <w:rsid w:val="00965350"/>
    <w:rsid w:val="009663FA"/>
    <w:rsid w:val="00967895"/>
    <w:rsid w:val="009678AB"/>
    <w:rsid w:val="00972749"/>
    <w:rsid w:val="00972F53"/>
    <w:rsid w:val="009774B3"/>
    <w:rsid w:val="00980889"/>
    <w:rsid w:val="009824EF"/>
    <w:rsid w:val="009837AC"/>
    <w:rsid w:val="00984A4F"/>
    <w:rsid w:val="009872A2"/>
    <w:rsid w:val="0098750F"/>
    <w:rsid w:val="00987D57"/>
    <w:rsid w:val="00991BDA"/>
    <w:rsid w:val="009942E1"/>
    <w:rsid w:val="009946EB"/>
    <w:rsid w:val="00997136"/>
    <w:rsid w:val="009A00C1"/>
    <w:rsid w:val="009A0509"/>
    <w:rsid w:val="009A5E38"/>
    <w:rsid w:val="009A61FA"/>
    <w:rsid w:val="009B06D1"/>
    <w:rsid w:val="009B2426"/>
    <w:rsid w:val="009B28AE"/>
    <w:rsid w:val="009B2921"/>
    <w:rsid w:val="009B2DFC"/>
    <w:rsid w:val="009B4AE9"/>
    <w:rsid w:val="009B5618"/>
    <w:rsid w:val="009B6375"/>
    <w:rsid w:val="009B6659"/>
    <w:rsid w:val="009B7116"/>
    <w:rsid w:val="009B7684"/>
    <w:rsid w:val="009B7B8C"/>
    <w:rsid w:val="009B7E63"/>
    <w:rsid w:val="009C07E7"/>
    <w:rsid w:val="009C4804"/>
    <w:rsid w:val="009C4819"/>
    <w:rsid w:val="009C5F15"/>
    <w:rsid w:val="009C5F97"/>
    <w:rsid w:val="009C6F9A"/>
    <w:rsid w:val="009C730A"/>
    <w:rsid w:val="009C7724"/>
    <w:rsid w:val="009C7D9D"/>
    <w:rsid w:val="009E0755"/>
    <w:rsid w:val="009E24D0"/>
    <w:rsid w:val="009E3391"/>
    <w:rsid w:val="009E3977"/>
    <w:rsid w:val="009E58A5"/>
    <w:rsid w:val="009E5C65"/>
    <w:rsid w:val="009E6536"/>
    <w:rsid w:val="009F29A0"/>
    <w:rsid w:val="009F4228"/>
    <w:rsid w:val="009F4E10"/>
    <w:rsid w:val="009F79D4"/>
    <w:rsid w:val="00A011BE"/>
    <w:rsid w:val="00A0153A"/>
    <w:rsid w:val="00A04749"/>
    <w:rsid w:val="00A0575C"/>
    <w:rsid w:val="00A1096C"/>
    <w:rsid w:val="00A11C69"/>
    <w:rsid w:val="00A12333"/>
    <w:rsid w:val="00A12770"/>
    <w:rsid w:val="00A1308B"/>
    <w:rsid w:val="00A166EB"/>
    <w:rsid w:val="00A16AFD"/>
    <w:rsid w:val="00A203DA"/>
    <w:rsid w:val="00A208C3"/>
    <w:rsid w:val="00A23C9F"/>
    <w:rsid w:val="00A23D48"/>
    <w:rsid w:val="00A25483"/>
    <w:rsid w:val="00A25622"/>
    <w:rsid w:val="00A25DA8"/>
    <w:rsid w:val="00A265EF"/>
    <w:rsid w:val="00A32B84"/>
    <w:rsid w:val="00A35CBA"/>
    <w:rsid w:val="00A3652B"/>
    <w:rsid w:val="00A37557"/>
    <w:rsid w:val="00A37BE8"/>
    <w:rsid w:val="00A41BCA"/>
    <w:rsid w:val="00A41DCA"/>
    <w:rsid w:val="00A41FEF"/>
    <w:rsid w:val="00A42F9B"/>
    <w:rsid w:val="00A452CA"/>
    <w:rsid w:val="00A454C2"/>
    <w:rsid w:val="00A53D7F"/>
    <w:rsid w:val="00A54BD6"/>
    <w:rsid w:val="00A559B9"/>
    <w:rsid w:val="00A57B4E"/>
    <w:rsid w:val="00A57EF3"/>
    <w:rsid w:val="00A60EC3"/>
    <w:rsid w:val="00A61865"/>
    <w:rsid w:val="00A61F4A"/>
    <w:rsid w:val="00A62029"/>
    <w:rsid w:val="00A62CCC"/>
    <w:rsid w:val="00A62FF8"/>
    <w:rsid w:val="00A630EB"/>
    <w:rsid w:val="00A66248"/>
    <w:rsid w:val="00A66982"/>
    <w:rsid w:val="00A66A86"/>
    <w:rsid w:val="00A7070D"/>
    <w:rsid w:val="00A70B62"/>
    <w:rsid w:val="00A71910"/>
    <w:rsid w:val="00A71EF2"/>
    <w:rsid w:val="00A735BB"/>
    <w:rsid w:val="00A7660C"/>
    <w:rsid w:val="00A77507"/>
    <w:rsid w:val="00A80856"/>
    <w:rsid w:val="00A80CA5"/>
    <w:rsid w:val="00A81345"/>
    <w:rsid w:val="00A84659"/>
    <w:rsid w:val="00A84742"/>
    <w:rsid w:val="00A85176"/>
    <w:rsid w:val="00A85E7E"/>
    <w:rsid w:val="00A90E8A"/>
    <w:rsid w:val="00A93E73"/>
    <w:rsid w:val="00A961B5"/>
    <w:rsid w:val="00A96EC4"/>
    <w:rsid w:val="00AA0033"/>
    <w:rsid w:val="00AA09CD"/>
    <w:rsid w:val="00AA1153"/>
    <w:rsid w:val="00AA2F6B"/>
    <w:rsid w:val="00AA5CE9"/>
    <w:rsid w:val="00AA6A26"/>
    <w:rsid w:val="00AA6CA5"/>
    <w:rsid w:val="00AB1B84"/>
    <w:rsid w:val="00AB3F60"/>
    <w:rsid w:val="00AB511B"/>
    <w:rsid w:val="00AC4357"/>
    <w:rsid w:val="00AC5622"/>
    <w:rsid w:val="00AC7079"/>
    <w:rsid w:val="00AD10C1"/>
    <w:rsid w:val="00AD13D1"/>
    <w:rsid w:val="00AD16BB"/>
    <w:rsid w:val="00AD1E78"/>
    <w:rsid w:val="00AD3F73"/>
    <w:rsid w:val="00AD44FF"/>
    <w:rsid w:val="00AD5F02"/>
    <w:rsid w:val="00AD64A9"/>
    <w:rsid w:val="00AD6C69"/>
    <w:rsid w:val="00AD7B37"/>
    <w:rsid w:val="00AE118C"/>
    <w:rsid w:val="00AE2F08"/>
    <w:rsid w:val="00AE62E5"/>
    <w:rsid w:val="00AE6B79"/>
    <w:rsid w:val="00AE74A6"/>
    <w:rsid w:val="00AE7764"/>
    <w:rsid w:val="00AE7F34"/>
    <w:rsid w:val="00AF0F82"/>
    <w:rsid w:val="00AF205D"/>
    <w:rsid w:val="00AF7E76"/>
    <w:rsid w:val="00B00925"/>
    <w:rsid w:val="00B01300"/>
    <w:rsid w:val="00B030EF"/>
    <w:rsid w:val="00B03D08"/>
    <w:rsid w:val="00B041CD"/>
    <w:rsid w:val="00B0469E"/>
    <w:rsid w:val="00B07450"/>
    <w:rsid w:val="00B13137"/>
    <w:rsid w:val="00B13B55"/>
    <w:rsid w:val="00B159FB"/>
    <w:rsid w:val="00B208FF"/>
    <w:rsid w:val="00B20EC5"/>
    <w:rsid w:val="00B22ECE"/>
    <w:rsid w:val="00B25760"/>
    <w:rsid w:val="00B27D08"/>
    <w:rsid w:val="00B30A29"/>
    <w:rsid w:val="00B32567"/>
    <w:rsid w:val="00B36D3D"/>
    <w:rsid w:val="00B3728F"/>
    <w:rsid w:val="00B41591"/>
    <w:rsid w:val="00B435D2"/>
    <w:rsid w:val="00B47224"/>
    <w:rsid w:val="00B47F17"/>
    <w:rsid w:val="00B5114B"/>
    <w:rsid w:val="00B528DA"/>
    <w:rsid w:val="00B535C3"/>
    <w:rsid w:val="00B5466B"/>
    <w:rsid w:val="00B56460"/>
    <w:rsid w:val="00B56469"/>
    <w:rsid w:val="00B56B46"/>
    <w:rsid w:val="00B56F46"/>
    <w:rsid w:val="00B57628"/>
    <w:rsid w:val="00B60C7B"/>
    <w:rsid w:val="00B61E2B"/>
    <w:rsid w:val="00B63F7B"/>
    <w:rsid w:val="00B64A73"/>
    <w:rsid w:val="00B64D39"/>
    <w:rsid w:val="00B65760"/>
    <w:rsid w:val="00B6745D"/>
    <w:rsid w:val="00B677FF"/>
    <w:rsid w:val="00B67B55"/>
    <w:rsid w:val="00B7029D"/>
    <w:rsid w:val="00B74F43"/>
    <w:rsid w:val="00B763E9"/>
    <w:rsid w:val="00B76485"/>
    <w:rsid w:val="00B77B59"/>
    <w:rsid w:val="00B80BF7"/>
    <w:rsid w:val="00B84403"/>
    <w:rsid w:val="00B87409"/>
    <w:rsid w:val="00B940F2"/>
    <w:rsid w:val="00B959F8"/>
    <w:rsid w:val="00B964B9"/>
    <w:rsid w:val="00B966E1"/>
    <w:rsid w:val="00B96C04"/>
    <w:rsid w:val="00B96FFF"/>
    <w:rsid w:val="00BA2BDA"/>
    <w:rsid w:val="00BA305A"/>
    <w:rsid w:val="00BA432E"/>
    <w:rsid w:val="00BA5823"/>
    <w:rsid w:val="00BA5F41"/>
    <w:rsid w:val="00BA602F"/>
    <w:rsid w:val="00BB1354"/>
    <w:rsid w:val="00BB1663"/>
    <w:rsid w:val="00BB1F50"/>
    <w:rsid w:val="00BB2925"/>
    <w:rsid w:val="00BB3153"/>
    <w:rsid w:val="00BB3C97"/>
    <w:rsid w:val="00BB4035"/>
    <w:rsid w:val="00BC1B5B"/>
    <w:rsid w:val="00BC2697"/>
    <w:rsid w:val="00BC79A9"/>
    <w:rsid w:val="00BD074A"/>
    <w:rsid w:val="00BD124A"/>
    <w:rsid w:val="00BD3B21"/>
    <w:rsid w:val="00BD52C4"/>
    <w:rsid w:val="00BD78D8"/>
    <w:rsid w:val="00BE356B"/>
    <w:rsid w:val="00BE6F4F"/>
    <w:rsid w:val="00BF1BD7"/>
    <w:rsid w:val="00BF23A4"/>
    <w:rsid w:val="00BF503C"/>
    <w:rsid w:val="00C01B7F"/>
    <w:rsid w:val="00C048FA"/>
    <w:rsid w:val="00C051A9"/>
    <w:rsid w:val="00C07BD1"/>
    <w:rsid w:val="00C10CB9"/>
    <w:rsid w:val="00C1668E"/>
    <w:rsid w:val="00C17316"/>
    <w:rsid w:val="00C177F7"/>
    <w:rsid w:val="00C17FE5"/>
    <w:rsid w:val="00C21E05"/>
    <w:rsid w:val="00C22CBE"/>
    <w:rsid w:val="00C23F74"/>
    <w:rsid w:val="00C24848"/>
    <w:rsid w:val="00C27833"/>
    <w:rsid w:val="00C30DCC"/>
    <w:rsid w:val="00C30FEA"/>
    <w:rsid w:val="00C31172"/>
    <w:rsid w:val="00C32119"/>
    <w:rsid w:val="00C34D9E"/>
    <w:rsid w:val="00C34EC7"/>
    <w:rsid w:val="00C414A0"/>
    <w:rsid w:val="00C43153"/>
    <w:rsid w:val="00C45AF3"/>
    <w:rsid w:val="00C57F0F"/>
    <w:rsid w:val="00C602D3"/>
    <w:rsid w:val="00C62243"/>
    <w:rsid w:val="00C63057"/>
    <w:rsid w:val="00C63741"/>
    <w:rsid w:val="00C63C56"/>
    <w:rsid w:val="00C64B57"/>
    <w:rsid w:val="00C66964"/>
    <w:rsid w:val="00C6762C"/>
    <w:rsid w:val="00C70873"/>
    <w:rsid w:val="00C71E79"/>
    <w:rsid w:val="00C72C9A"/>
    <w:rsid w:val="00C73146"/>
    <w:rsid w:val="00C731FE"/>
    <w:rsid w:val="00C76BB5"/>
    <w:rsid w:val="00C8014F"/>
    <w:rsid w:val="00C812D5"/>
    <w:rsid w:val="00C869AE"/>
    <w:rsid w:val="00C9093B"/>
    <w:rsid w:val="00C93B10"/>
    <w:rsid w:val="00C94384"/>
    <w:rsid w:val="00C94BC5"/>
    <w:rsid w:val="00C976D1"/>
    <w:rsid w:val="00C97AE8"/>
    <w:rsid w:val="00CA3E2B"/>
    <w:rsid w:val="00CA4E61"/>
    <w:rsid w:val="00CA685E"/>
    <w:rsid w:val="00CA6B94"/>
    <w:rsid w:val="00CB001E"/>
    <w:rsid w:val="00CB1065"/>
    <w:rsid w:val="00CB2B73"/>
    <w:rsid w:val="00CB3CDB"/>
    <w:rsid w:val="00CB5400"/>
    <w:rsid w:val="00CB6225"/>
    <w:rsid w:val="00CB6EAA"/>
    <w:rsid w:val="00CC1436"/>
    <w:rsid w:val="00CC34B8"/>
    <w:rsid w:val="00CC37F1"/>
    <w:rsid w:val="00CC4965"/>
    <w:rsid w:val="00CC4A1F"/>
    <w:rsid w:val="00CC62A5"/>
    <w:rsid w:val="00CC7435"/>
    <w:rsid w:val="00CD16BA"/>
    <w:rsid w:val="00CD2C43"/>
    <w:rsid w:val="00CD3661"/>
    <w:rsid w:val="00CE0F8D"/>
    <w:rsid w:val="00CE33F2"/>
    <w:rsid w:val="00CE3708"/>
    <w:rsid w:val="00CE3BEA"/>
    <w:rsid w:val="00CE41C1"/>
    <w:rsid w:val="00CE433C"/>
    <w:rsid w:val="00CE450B"/>
    <w:rsid w:val="00CE7037"/>
    <w:rsid w:val="00CF0B21"/>
    <w:rsid w:val="00CF1597"/>
    <w:rsid w:val="00CF3F7A"/>
    <w:rsid w:val="00CF7287"/>
    <w:rsid w:val="00CF7AAB"/>
    <w:rsid w:val="00D019C9"/>
    <w:rsid w:val="00D01B7A"/>
    <w:rsid w:val="00D02076"/>
    <w:rsid w:val="00D03041"/>
    <w:rsid w:val="00D032D5"/>
    <w:rsid w:val="00D03906"/>
    <w:rsid w:val="00D040C5"/>
    <w:rsid w:val="00D06337"/>
    <w:rsid w:val="00D1172E"/>
    <w:rsid w:val="00D121FE"/>
    <w:rsid w:val="00D160F4"/>
    <w:rsid w:val="00D20EAA"/>
    <w:rsid w:val="00D21A4C"/>
    <w:rsid w:val="00D21ED6"/>
    <w:rsid w:val="00D228DA"/>
    <w:rsid w:val="00D23D82"/>
    <w:rsid w:val="00D23FA6"/>
    <w:rsid w:val="00D253D5"/>
    <w:rsid w:val="00D25624"/>
    <w:rsid w:val="00D2608F"/>
    <w:rsid w:val="00D260BD"/>
    <w:rsid w:val="00D314D0"/>
    <w:rsid w:val="00D31FB7"/>
    <w:rsid w:val="00D34DD9"/>
    <w:rsid w:val="00D3565D"/>
    <w:rsid w:val="00D358E3"/>
    <w:rsid w:val="00D40F41"/>
    <w:rsid w:val="00D412D2"/>
    <w:rsid w:val="00D422BC"/>
    <w:rsid w:val="00D42B4C"/>
    <w:rsid w:val="00D4434A"/>
    <w:rsid w:val="00D462DB"/>
    <w:rsid w:val="00D47B46"/>
    <w:rsid w:val="00D500CC"/>
    <w:rsid w:val="00D50330"/>
    <w:rsid w:val="00D507EE"/>
    <w:rsid w:val="00D50BE4"/>
    <w:rsid w:val="00D517D0"/>
    <w:rsid w:val="00D51EA6"/>
    <w:rsid w:val="00D53D78"/>
    <w:rsid w:val="00D543ED"/>
    <w:rsid w:val="00D619BA"/>
    <w:rsid w:val="00D624D8"/>
    <w:rsid w:val="00D62866"/>
    <w:rsid w:val="00D665F3"/>
    <w:rsid w:val="00D71CEB"/>
    <w:rsid w:val="00D73090"/>
    <w:rsid w:val="00D736BB"/>
    <w:rsid w:val="00D741B8"/>
    <w:rsid w:val="00D742A2"/>
    <w:rsid w:val="00D75658"/>
    <w:rsid w:val="00D75D74"/>
    <w:rsid w:val="00D75F12"/>
    <w:rsid w:val="00D77049"/>
    <w:rsid w:val="00D7794B"/>
    <w:rsid w:val="00D80427"/>
    <w:rsid w:val="00D8208F"/>
    <w:rsid w:val="00D82CD3"/>
    <w:rsid w:val="00D8629E"/>
    <w:rsid w:val="00D87F34"/>
    <w:rsid w:val="00D9391B"/>
    <w:rsid w:val="00D956F3"/>
    <w:rsid w:val="00DA04B2"/>
    <w:rsid w:val="00DA0FC4"/>
    <w:rsid w:val="00DA124E"/>
    <w:rsid w:val="00DA5A40"/>
    <w:rsid w:val="00DA7106"/>
    <w:rsid w:val="00DB01B0"/>
    <w:rsid w:val="00DB4208"/>
    <w:rsid w:val="00DB4256"/>
    <w:rsid w:val="00DB43B7"/>
    <w:rsid w:val="00DB700E"/>
    <w:rsid w:val="00DB75E6"/>
    <w:rsid w:val="00DC2615"/>
    <w:rsid w:val="00DC41A1"/>
    <w:rsid w:val="00DC41B8"/>
    <w:rsid w:val="00DC53D4"/>
    <w:rsid w:val="00DC6A03"/>
    <w:rsid w:val="00DD0BE7"/>
    <w:rsid w:val="00DD2C28"/>
    <w:rsid w:val="00DE0F61"/>
    <w:rsid w:val="00DE431D"/>
    <w:rsid w:val="00DE49C0"/>
    <w:rsid w:val="00DF0CE5"/>
    <w:rsid w:val="00DF1689"/>
    <w:rsid w:val="00DF2B9A"/>
    <w:rsid w:val="00DF33A1"/>
    <w:rsid w:val="00DF453D"/>
    <w:rsid w:val="00DF4DF5"/>
    <w:rsid w:val="00DF61CE"/>
    <w:rsid w:val="00DF6BEE"/>
    <w:rsid w:val="00DF73C5"/>
    <w:rsid w:val="00DF7DC0"/>
    <w:rsid w:val="00E00B1F"/>
    <w:rsid w:val="00E029ED"/>
    <w:rsid w:val="00E02EA8"/>
    <w:rsid w:val="00E031F7"/>
    <w:rsid w:val="00E032B4"/>
    <w:rsid w:val="00E03B90"/>
    <w:rsid w:val="00E0466B"/>
    <w:rsid w:val="00E069C0"/>
    <w:rsid w:val="00E06C5B"/>
    <w:rsid w:val="00E07738"/>
    <w:rsid w:val="00E07C0C"/>
    <w:rsid w:val="00E13349"/>
    <w:rsid w:val="00E141D3"/>
    <w:rsid w:val="00E14809"/>
    <w:rsid w:val="00E1750E"/>
    <w:rsid w:val="00E24E01"/>
    <w:rsid w:val="00E2635C"/>
    <w:rsid w:val="00E265F7"/>
    <w:rsid w:val="00E26ABF"/>
    <w:rsid w:val="00E27E48"/>
    <w:rsid w:val="00E27E4F"/>
    <w:rsid w:val="00E35198"/>
    <w:rsid w:val="00E37C03"/>
    <w:rsid w:val="00E4350D"/>
    <w:rsid w:val="00E50473"/>
    <w:rsid w:val="00E50997"/>
    <w:rsid w:val="00E52172"/>
    <w:rsid w:val="00E54222"/>
    <w:rsid w:val="00E55C96"/>
    <w:rsid w:val="00E564DD"/>
    <w:rsid w:val="00E56606"/>
    <w:rsid w:val="00E56A7F"/>
    <w:rsid w:val="00E56B92"/>
    <w:rsid w:val="00E56E3B"/>
    <w:rsid w:val="00E62DB9"/>
    <w:rsid w:val="00E6370A"/>
    <w:rsid w:val="00E63F5C"/>
    <w:rsid w:val="00E63FCF"/>
    <w:rsid w:val="00E65025"/>
    <w:rsid w:val="00E6590B"/>
    <w:rsid w:val="00E703FB"/>
    <w:rsid w:val="00E74A4B"/>
    <w:rsid w:val="00E75FA7"/>
    <w:rsid w:val="00E778EF"/>
    <w:rsid w:val="00E80468"/>
    <w:rsid w:val="00E81465"/>
    <w:rsid w:val="00E81BE8"/>
    <w:rsid w:val="00E8261C"/>
    <w:rsid w:val="00E83146"/>
    <w:rsid w:val="00E871DC"/>
    <w:rsid w:val="00E91290"/>
    <w:rsid w:val="00E93A70"/>
    <w:rsid w:val="00E95E2B"/>
    <w:rsid w:val="00E96E3C"/>
    <w:rsid w:val="00E97831"/>
    <w:rsid w:val="00EA0C7C"/>
    <w:rsid w:val="00EA2D23"/>
    <w:rsid w:val="00EA3ACF"/>
    <w:rsid w:val="00EA44E5"/>
    <w:rsid w:val="00EA59A6"/>
    <w:rsid w:val="00EA7206"/>
    <w:rsid w:val="00EB006C"/>
    <w:rsid w:val="00EB2A25"/>
    <w:rsid w:val="00EB57F5"/>
    <w:rsid w:val="00EB5ECB"/>
    <w:rsid w:val="00EB5EDD"/>
    <w:rsid w:val="00EB6F39"/>
    <w:rsid w:val="00EC006E"/>
    <w:rsid w:val="00EC23AC"/>
    <w:rsid w:val="00EC27B3"/>
    <w:rsid w:val="00EC2B8A"/>
    <w:rsid w:val="00EC3317"/>
    <w:rsid w:val="00EC6FDB"/>
    <w:rsid w:val="00ED14FA"/>
    <w:rsid w:val="00ED2DB2"/>
    <w:rsid w:val="00ED3AA4"/>
    <w:rsid w:val="00ED3F35"/>
    <w:rsid w:val="00ED452E"/>
    <w:rsid w:val="00ED4AD3"/>
    <w:rsid w:val="00EE20A5"/>
    <w:rsid w:val="00EE3F28"/>
    <w:rsid w:val="00EE45FA"/>
    <w:rsid w:val="00EE64AC"/>
    <w:rsid w:val="00EE729E"/>
    <w:rsid w:val="00EF0884"/>
    <w:rsid w:val="00EF0A62"/>
    <w:rsid w:val="00EF166D"/>
    <w:rsid w:val="00EF58AB"/>
    <w:rsid w:val="00EF6137"/>
    <w:rsid w:val="00EF7150"/>
    <w:rsid w:val="00EF78E6"/>
    <w:rsid w:val="00F013F7"/>
    <w:rsid w:val="00F027F7"/>
    <w:rsid w:val="00F049BB"/>
    <w:rsid w:val="00F06317"/>
    <w:rsid w:val="00F073C8"/>
    <w:rsid w:val="00F073D3"/>
    <w:rsid w:val="00F102A0"/>
    <w:rsid w:val="00F11440"/>
    <w:rsid w:val="00F1189B"/>
    <w:rsid w:val="00F12C11"/>
    <w:rsid w:val="00F1311A"/>
    <w:rsid w:val="00F138AA"/>
    <w:rsid w:val="00F14988"/>
    <w:rsid w:val="00F15047"/>
    <w:rsid w:val="00F15593"/>
    <w:rsid w:val="00F16261"/>
    <w:rsid w:val="00F166D0"/>
    <w:rsid w:val="00F17465"/>
    <w:rsid w:val="00F17FC7"/>
    <w:rsid w:val="00F21254"/>
    <w:rsid w:val="00F243B7"/>
    <w:rsid w:val="00F25C06"/>
    <w:rsid w:val="00F31776"/>
    <w:rsid w:val="00F332F6"/>
    <w:rsid w:val="00F344BB"/>
    <w:rsid w:val="00F355AA"/>
    <w:rsid w:val="00F36F69"/>
    <w:rsid w:val="00F43371"/>
    <w:rsid w:val="00F45A4E"/>
    <w:rsid w:val="00F45C88"/>
    <w:rsid w:val="00F46C81"/>
    <w:rsid w:val="00F46E7A"/>
    <w:rsid w:val="00F51C5C"/>
    <w:rsid w:val="00F53379"/>
    <w:rsid w:val="00F5357A"/>
    <w:rsid w:val="00F555A1"/>
    <w:rsid w:val="00F55A4D"/>
    <w:rsid w:val="00F57DB7"/>
    <w:rsid w:val="00F60ABB"/>
    <w:rsid w:val="00F612D4"/>
    <w:rsid w:val="00F615A2"/>
    <w:rsid w:val="00F61C64"/>
    <w:rsid w:val="00F626B1"/>
    <w:rsid w:val="00F640AF"/>
    <w:rsid w:val="00F666BB"/>
    <w:rsid w:val="00F707B7"/>
    <w:rsid w:val="00F719F4"/>
    <w:rsid w:val="00F74861"/>
    <w:rsid w:val="00F7664E"/>
    <w:rsid w:val="00F82AAE"/>
    <w:rsid w:val="00F83472"/>
    <w:rsid w:val="00F85999"/>
    <w:rsid w:val="00F92DBF"/>
    <w:rsid w:val="00F9531D"/>
    <w:rsid w:val="00F95E17"/>
    <w:rsid w:val="00FA1797"/>
    <w:rsid w:val="00FA1E6F"/>
    <w:rsid w:val="00FA2A1A"/>
    <w:rsid w:val="00FA2FA3"/>
    <w:rsid w:val="00FA31DC"/>
    <w:rsid w:val="00FA4910"/>
    <w:rsid w:val="00FA5449"/>
    <w:rsid w:val="00FB1FEB"/>
    <w:rsid w:val="00FB28E6"/>
    <w:rsid w:val="00FB490E"/>
    <w:rsid w:val="00FB55D4"/>
    <w:rsid w:val="00FB7640"/>
    <w:rsid w:val="00FC12C1"/>
    <w:rsid w:val="00FC154B"/>
    <w:rsid w:val="00FC291A"/>
    <w:rsid w:val="00FC2A46"/>
    <w:rsid w:val="00FC42FD"/>
    <w:rsid w:val="00FC4779"/>
    <w:rsid w:val="00FC6EE4"/>
    <w:rsid w:val="00FC77C5"/>
    <w:rsid w:val="00FD0413"/>
    <w:rsid w:val="00FD33F0"/>
    <w:rsid w:val="00FE3F3A"/>
    <w:rsid w:val="00FE462F"/>
    <w:rsid w:val="00FE5AD8"/>
    <w:rsid w:val="00FE6B31"/>
    <w:rsid w:val="00FE749C"/>
    <w:rsid w:val="00FE76D1"/>
    <w:rsid w:val="00FF1F73"/>
    <w:rsid w:val="00FF2A5E"/>
    <w:rsid w:val="00FF4DCF"/>
    <w:rsid w:val="00FF5B4D"/>
    <w:rsid w:val="0115AB06"/>
    <w:rsid w:val="0141F99C"/>
    <w:rsid w:val="017AD149"/>
    <w:rsid w:val="02A02FD5"/>
    <w:rsid w:val="04519BA3"/>
    <w:rsid w:val="087C5B90"/>
    <w:rsid w:val="09515D3C"/>
    <w:rsid w:val="0D786F36"/>
    <w:rsid w:val="0F5C8567"/>
    <w:rsid w:val="11990CE2"/>
    <w:rsid w:val="1326E509"/>
    <w:rsid w:val="150CDAA1"/>
    <w:rsid w:val="17C3103E"/>
    <w:rsid w:val="1879FAC5"/>
    <w:rsid w:val="1B5CA209"/>
    <w:rsid w:val="1BEB4146"/>
    <w:rsid w:val="1C76F8AA"/>
    <w:rsid w:val="21BE8A16"/>
    <w:rsid w:val="22566EFF"/>
    <w:rsid w:val="23FAB3EF"/>
    <w:rsid w:val="24796E0A"/>
    <w:rsid w:val="273254B1"/>
    <w:rsid w:val="2B06D2D9"/>
    <w:rsid w:val="2BF7AB92"/>
    <w:rsid w:val="2CA6A233"/>
    <w:rsid w:val="2DD4AC4A"/>
    <w:rsid w:val="2F812E95"/>
    <w:rsid w:val="372F501E"/>
    <w:rsid w:val="39DC2718"/>
    <w:rsid w:val="3AA46282"/>
    <w:rsid w:val="3E925495"/>
    <w:rsid w:val="3F32B360"/>
    <w:rsid w:val="4055EE56"/>
    <w:rsid w:val="4141BF69"/>
    <w:rsid w:val="42DF8E7E"/>
    <w:rsid w:val="46D79208"/>
    <w:rsid w:val="47815348"/>
    <w:rsid w:val="484C8A06"/>
    <w:rsid w:val="48532A16"/>
    <w:rsid w:val="49FBB648"/>
    <w:rsid w:val="4B2401B5"/>
    <w:rsid w:val="4E593705"/>
    <w:rsid w:val="532CA828"/>
    <w:rsid w:val="5368A515"/>
    <w:rsid w:val="54C87889"/>
    <w:rsid w:val="574A336B"/>
    <w:rsid w:val="5A21A155"/>
    <w:rsid w:val="5CCE8BD3"/>
    <w:rsid w:val="5F348C05"/>
    <w:rsid w:val="5F84C170"/>
    <w:rsid w:val="6E4C090C"/>
    <w:rsid w:val="6F0A6638"/>
    <w:rsid w:val="741AF285"/>
    <w:rsid w:val="747190D5"/>
    <w:rsid w:val="7559D1D0"/>
    <w:rsid w:val="78BFBF29"/>
    <w:rsid w:val="7B16EC51"/>
    <w:rsid w:val="7BE5BF4E"/>
    <w:rsid w:val="7C7CA2BA"/>
    <w:rsid w:val="7D7C193A"/>
    <w:rsid w:val="7DE25A1E"/>
    <w:rsid w:val="7FF1A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2A9F43"/>
  <w14:defaultImageDpi w14:val="32767"/>
  <w15:chartTrackingRefBased/>
  <w15:docId w15:val="{13F980AD-AC55-44A6-BD58-D9DE407CE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2581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before="100" w:line="276" w:lineRule="auto"/>
      <w:outlineLvl w:val="0"/>
    </w:pPr>
    <w:rPr>
      <w:rFonts w:eastAsiaTheme="minorEastAsia"/>
      <w:caps/>
      <w:color w:val="FFFFFF" w:themeColor="background1"/>
      <w:spacing w:val="15"/>
      <w:sz w:val="22"/>
      <w:szCs w:val="22"/>
      <w:lang w:val="en-AU"/>
    </w:rPr>
  </w:style>
  <w:style w:type="paragraph" w:styleId="Heading2">
    <w:name w:val="heading 2"/>
    <w:next w:val="Normal"/>
    <w:link w:val="Heading2Char"/>
    <w:uiPriority w:val="9"/>
    <w:unhideWhenUsed/>
    <w:qFormat/>
    <w:rsid w:val="007D37FE"/>
    <w:pPr>
      <w:tabs>
        <w:tab w:val="left" w:pos="284"/>
        <w:tab w:val="left" w:pos="567"/>
        <w:tab w:val="left" w:pos="851"/>
      </w:tabs>
      <w:spacing w:before="360" w:after="240" w:line="300" w:lineRule="exact"/>
      <w:outlineLvl w:val="1"/>
    </w:pPr>
    <w:rPr>
      <w:rFonts w:ascii="Merriweather" w:eastAsiaTheme="minorEastAsia" w:hAnsi="Merriweather" w:cs="Times New Roman (Body CS)"/>
      <w:b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7C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7C2C"/>
  </w:style>
  <w:style w:type="paragraph" w:styleId="Footer">
    <w:name w:val="footer"/>
    <w:basedOn w:val="Normal"/>
    <w:link w:val="FooterChar"/>
    <w:uiPriority w:val="99"/>
    <w:unhideWhenUsed/>
    <w:rsid w:val="002765F7"/>
    <w:pPr>
      <w:tabs>
        <w:tab w:val="center" w:pos="4680"/>
        <w:tab w:val="right" w:pos="9360"/>
      </w:tabs>
    </w:pPr>
    <w:rPr>
      <w:rFonts w:ascii="Roboto Light" w:hAnsi="Roboto Light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2765F7"/>
    <w:rPr>
      <w:rFonts w:ascii="Roboto Light" w:hAnsi="Roboto Light"/>
      <w:sz w:val="16"/>
    </w:rPr>
  </w:style>
  <w:style w:type="paragraph" w:customStyle="1" w:styleId="NYEBbodycopy">
    <w:name w:val="NYEB body copy"/>
    <w:basedOn w:val="Normal"/>
    <w:qFormat/>
    <w:rsid w:val="00564A66"/>
    <w:pPr>
      <w:tabs>
        <w:tab w:val="left" w:pos="284"/>
        <w:tab w:val="left" w:pos="567"/>
        <w:tab w:val="left" w:pos="851"/>
      </w:tabs>
      <w:spacing w:after="180" w:line="260" w:lineRule="atLeast"/>
    </w:pPr>
    <w:rPr>
      <w:rFonts w:ascii="Roboto Light" w:hAnsi="Roboto Light"/>
      <w:sz w:val="20"/>
      <w:lang w:val="en-AU"/>
    </w:rPr>
  </w:style>
  <w:style w:type="paragraph" w:customStyle="1" w:styleId="NYEBHeading1">
    <w:name w:val="NYEB Heading 1"/>
    <w:basedOn w:val="NYEBbodycopy"/>
    <w:qFormat/>
    <w:rsid w:val="007B0438"/>
    <w:pPr>
      <w:spacing w:after="720" w:line="540" w:lineRule="exact"/>
    </w:pPr>
    <w:rPr>
      <w:rFonts w:ascii="Merriweather" w:hAnsi="Merriweather"/>
      <w:b/>
      <w:color w:val="005670"/>
      <w:sz w:val="42"/>
    </w:rPr>
  </w:style>
  <w:style w:type="character" w:customStyle="1" w:styleId="NYEBbrightblue">
    <w:name w:val="NYEB bright blue"/>
    <w:basedOn w:val="DefaultParagraphFont"/>
    <w:uiPriority w:val="1"/>
    <w:qFormat/>
    <w:rsid w:val="000C2581"/>
    <w:rPr>
      <w:color w:val="0093B2"/>
    </w:rPr>
  </w:style>
  <w:style w:type="character" w:customStyle="1" w:styleId="Heading1Char">
    <w:name w:val="Heading 1 Char"/>
    <w:basedOn w:val="DefaultParagraphFont"/>
    <w:link w:val="Heading1"/>
    <w:uiPriority w:val="9"/>
    <w:rsid w:val="000C2581"/>
    <w:rPr>
      <w:rFonts w:eastAsiaTheme="minorEastAsia"/>
      <w:caps/>
      <w:color w:val="FFFFFF" w:themeColor="background1"/>
      <w:spacing w:val="15"/>
      <w:sz w:val="22"/>
      <w:szCs w:val="22"/>
      <w:shd w:val="clear" w:color="auto" w:fill="4472C4" w:themeFill="accent1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rsid w:val="007D37FE"/>
    <w:rPr>
      <w:rFonts w:ascii="Merriweather" w:eastAsiaTheme="minorEastAsia" w:hAnsi="Merriweather" w:cs="Times New Roman (Body CS)"/>
      <w:b/>
      <w:szCs w:val="20"/>
      <w:lang w:val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C2581"/>
    <w:pPr>
      <w:spacing w:after="60" w:line="180" w:lineRule="atLeast"/>
    </w:pPr>
    <w:rPr>
      <w:rFonts w:ascii="Roboto Light" w:eastAsiaTheme="minorEastAsia" w:hAnsi="Roboto Light"/>
      <w:sz w:val="15"/>
      <w:szCs w:val="20"/>
      <w:lang w:val="en-A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C2581"/>
    <w:rPr>
      <w:rFonts w:ascii="Roboto Light" w:eastAsiaTheme="minorEastAsia" w:hAnsi="Roboto Light"/>
      <w:sz w:val="15"/>
      <w:szCs w:val="20"/>
      <w:lang w:val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0C2581"/>
    <w:rPr>
      <w:vertAlign w:val="superscript"/>
    </w:rPr>
  </w:style>
  <w:style w:type="paragraph" w:customStyle="1" w:styleId="NYEBHeading3">
    <w:name w:val="NYEB Heading 3"/>
    <w:basedOn w:val="NYEBbodycopy"/>
    <w:qFormat/>
    <w:rsid w:val="000C2581"/>
    <w:pPr>
      <w:spacing w:after="240" w:line="300" w:lineRule="atLeast"/>
    </w:pPr>
    <w:rPr>
      <w:rFonts w:ascii="Roboto Medium" w:hAnsi="Roboto Medium"/>
      <w:sz w:val="22"/>
    </w:rPr>
  </w:style>
  <w:style w:type="character" w:styleId="PageNumber">
    <w:name w:val="page number"/>
    <w:basedOn w:val="DefaultParagraphFont"/>
    <w:uiPriority w:val="99"/>
    <w:semiHidden/>
    <w:unhideWhenUsed/>
    <w:rsid w:val="002765F7"/>
    <w:rPr>
      <w:rFonts w:ascii="Roboto" w:hAnsi="Roboto"/>
      <w:b/>
      <w:i w:val="0"/>
    </w:rPr>
  </w:style>
  <w:style w:type="character" w:customStyle="1" w:styleId="RobotoMedium">
    <w:name w:val="Roboto Medium"/>
    <w:basedOn w:val="DefaultParagraphFont"/>
    <w:uiPriority w:val="1"/>
    <w:qFormat/>
    <w:rsid w:val="002765F7"/>
    <w:rPr>
      <w:rFonts w:ascii="Roboto Medium" w:hAnsi="Roboto Medium"/>
      <w:b w:val="0"/>
      <w:i w:val="0"/>
      <w:lang w:val="en-AU"/>
    </w:rPr>
  </w:style>
  <w:style w:type="paragraph" w:customStyle="1" w:styleId="NYEBBullets1">
    <w:name w:val="NYEB Bullets 1"/>
    <w:basedOn w:val="NYEBbodycopy"/>
    <w:qFormat/>
    <w:rsid w:val="00DB4256"/>
    <w:pPr>
      <w:numPr>
        <w:numId w:val="1"/>
      </w:numPr>
    </w:pPr>
  </w:style>
  <w:style w:type="paragraph" w:customStyle="1" w:styleId="NYEBBullets2">
    <w:name w:val="NYEB Bullets 2"/>
    <w:basedOn w:val="NYEBBullets1"/>
    <w:qFormat/>
    <w:rsid w:val="00DB4256"/>
    <w:pPr>
      <w:numPr>
        <w:numId w:val="2"/>
      </w:numPr>
      <w:ind w:left="568" w:hanging="284"/>
    </w:pPr>
  </w:style>
  <w:style w:type="paragraph" w:customStyle="1" w:styleId="NYEBNumbered1">
    <w:name w:val="NYEB Numbered 1"/>
    <w:basedOn w:val="NYEBBullets1"/>
    <w:qFormat/>
    <w:rsid w:val="006352F8"/>
    <w:pPr>
      <w:numPr>
        <w:numId w:val="3"/>
      </w:numPr>
    </w:pPr>
  </w:style>
  <w:style w:type="character" w:styleId="Hyperlink">
    <w:name w:val="Hyperlink"/>
    <w:basedOn w:val="DefaultParagraphFont"/>
    <w:uiPriority w:val="99"/>
    <w:unhideWhenUsed/>
    <w:rsid w:val="00C6374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C63741"/>
    <w:rPr>
      <w:color w:val="605E5C"/>
      <w:shd w:val="clear" w:color="auto" w:fill="E1DFDD"/>
    </w:rPr>
  </w:style>
  <w:style w:type="paragraph" w:customStyle="1" w:styleId="NYEBHeading2">
    <w:name w:val="NYEB Heading 2"/>
    <w:basedOn w:val="Normal"/>
    <w:qFormat/>
    <w:rsid w:val="00C63741"/>
    <w:pPr>
      <w:tabs>
        <w:tab w:val="left" w:pos="284"/>
        <w:tab w:val="left" w:pos="567"/>
        <w:tab w:val="left" w:pos="851"/>
      </w:tabs>
      <w:spacing w:before="360" w:after="240" w:line="300" w:lineRule="exact"/>
    </w:pPr>
    <w:rPr>
      <w:rFonts w:ascii="Merriweather" w:hAnsi="Merriweather"/>
      <w:b/>
      <w:color w:val="FF6600"/>
      <w:lang w:val="en-AU"/>
    </w:rPr>
  </w:style>
  <w:style w:type="table" w:styleId="TableGrid">
    <w:name w:val="Table Grid"/>
    <w:basedOn w:val="TableNormal"/>
    <w:uiPriority w:val="39"/>
    <w:rsid w:val="00D71C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YEBTablecopy">
    <w:name w:val="NYEB Table copy"/>
    <w:basedOn w:val="NYEBbodycopy"/>
    <w:qFormat/>
    <w:rsid w:val="00D71CEB"/>
    <w:pPr>
      <w:spacing w:after="60"/>
    </w:pPr>
  </w:style>
  <w:style w:type="character" w:customStyle="1" w:styleId="NYEBTableheaderrow">
    <w:name w:val="NYEB Table header row"/>
    <w:basedOn w:val="DefaultParagraphFont"/>
    <w:uiPriority w:val="1"/>
    <w:qFormat/>
    <w:rsid w:val="00D71CEB"/>
    <w:rPr>
      <w:rFonts w:ascii="Roboto Medium" w:hAnsi="Roboto Medium"/>
      <w:b w:val="0"/>
      <w:i w:val="0"/>
      <w:color w:val="FFFFFF" w:themeColor="background1"/>
    </w:rPr>
  </w:style>
  <w:style w:type="character" w:customStyle="1" w:styleId="NYEBSub-Heading1">
    <w:name w:val="NYEB Sub-Heading 1"/>
    <w:basedOn w:val="DefaultParagraphFont"/>
    <w:uiPriority w:val="1"/>
    <w:qFormat/>
    <w:rsid w:val="007B0438"/>
    <w:rPr>
      <w:rFonts w:ascii="Roboto Light" w:hAnsi="Roboto Light"/>
      <w:color w:val="000000" w:themeColor="text1"/>
      <w:sz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A80C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80C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0CA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0C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0CA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0C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0CA5"/>
    <w:rPr>
      <w:rFonts w:ascii="Segoe UI" w:hAnsi="Segoe UI" w:cs="Segoe UI"/>
      <w:sz w:val="18"/>
      <w:szCs w:val="18"/>
    </w:rPr>
  </w:style>
  <w:style w:type="character" w:customStyle="1" w:styleId="s3uucc">
    <w:name w:val="s3uucc"/>
    <w:basedOn w:val="DefaultParagraphFont"/>
    <w:rsid w:val="00F51C5C"/>
  </w:style>
  <w:style w:type="paragraph" w:styleId="ListParagraph">
    <w:name w:val="List Paragraph"/>
    <w:aliases w:val="Recommendation,Bullet Point,List Paragraph1,List Paragraph11,L,Bullet points,Content descriptions,Body Bullets 1,Bullet point,Main,CV text,Table text,F5 List Paragraph,Dot pt,List Paragraph111,Medium Grid 1 - Accent 21,Numbered Paragraph"/>
    <w:basedOn w:val="Normal"/>
    <w:link w:val="ListParagraphChar"/>
    <w:uiPriority w:val="34"/>
    <w:qFormat/>
    <w:rsid w:val="000D4B72"/>
    <w:pPr>
      <w:spacing w:after="160" w:line="259" w:lineRule="auto"/>
      <w:ind w:left="720"/>
      <w:contextualSpacing/>
    </w:pPr>
    <w:rPr>
      <w:sz w:val="22"/>
      <w:szCs w:val="22"/>
      <w:lang w:val="en-AU"/>
    </w:rPr>
  </w:style>
  <w:style w:type="character" w:customStyle="1" w:styleId="ListParagraphChar">
    <w:name w:val="List Paragraph Char"/>
    <w:aliases w:val="Recommendation Char,Bullet Point Char,List Paragraph1 Char,List Paragraph11 Char,L Char,Bullet points Char,Content descriptions Char,Body Bullets 1 Char,Bullet point Char,Main Char,CV text Char,Table text Char,F5 List Paragraph Char"/>
    <w:basedOn w:val="DefaultParagraphFont"/>
    <w:link w:val="ListParagraph"/>
    <w:uiPriority w:val="34"/>
    <w:locked/>
    <w:rsid w:val="000D4B72"/>
    <w:rPr>
      <w:sz w:val="22"/>
      <w:szCs w:val="22"/>
      <w:lang w:val="en-AU"/>
    </w:rPr>
  </w:style>
  <w:style w:type="paragraph" w:customStyle="1" w:styleId="Default">
    <w:name w:val="Default"/>
    <w:rsid w:val="000D4B72"/>
    <w:pPr>
      <w:autoSpaceDE w:val="0"/>
      <w:autoSpaceDN w:val="0"/>
      <w:adjustRightInd w:val="0"/>
    </w:pPr>
    <w:rPr>
      <w:rFonts w:ascii="Calibri" w:hAnsi="Calibri" w:cs="Calibri"/>
      <w:color w:val="000000"/>
      <w:lang w:val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634669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F61C64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581FB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712971"/>
    <w:rPr>
      <w:color w:val="954F72" w:themeColor="followedHyperlink"/>
      <w:u w:val="single"/>
    </w:rPr>
  </w:style>
  <w:style w:type="paragraph" w:customStyle="1" w:styleId="pf0">
    <w:name w:val="pf0"/>
    <w:basedOn w:val="Normal"/>
    <w:rsid w:val="0024712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AU" w:eastAsia="en-AU"/>
    </w:rPr>
  </w:style>
  <w:style w:type="character" w:customStyle="1" w:styleId="cf01">
    <w:name w:val="cf01"/>
    <w:basedOn w:val="DefaultParagraphFont"/>
    <w:rsid w:val="0024712A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24712A"/>
    <w:rPr>
      <w:rFonts w:ascii="Segoe UI" w:hAnsi="Segoe UI" w:cs="Segoe UI" w:hint="default"/>
      <w:i/>
      <w:iCs/>
      <w:sz w:val="18"/>
      <w:szCs w:val="18"/>
    </w:rPr>
  </w:style>
  <w:style w:type="paragraph" w:customStyle="1" w:styleId="paragraph">
    <w:name w:val="paragraph"/>
    <w:basedOn w:val="Normal"/>
    <w:rsid w:val="00202BB6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AU" w:eastAsia="en-AU"/>
    </w:rPr>
  </w:style>
  <w:style w:type="character" w:customStyle="1" w:styleId="normaltextrun">
    <w:name w:val="normaltextrun"/>
    <w:basedOn w:val="DefaultParagraphFont"/>
    <w:rsid w:val="00202BB6"/>
  </w:style>
  <w:style w:type="character" w:customStyle="1" w:styleId="eop">
    <w:name w:val="eop"/>
    <w:basedOn w:val="DefaultParagraphFont"/>
    <w:rsid w:val="00202BB6"/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customStyle="1" w:styleId="NYEBPriorityAreasheading">
    <w:name w:val="NYEB Priority Areas heading"/>
    <w:qFormat/>
    <w:rsid w:val="00B65760"/>
    <w:rPr>
      <w:rFonts w:ascii="Georgia" w:hAnsi="Georgia" w:cstheme="minorHAnsi"/>
      <w:b/>
      <w:bCs/>
      <w:color w:val="FFFFFF" w:themeColor="background1"/>
      <w:sz w:val="26"/>
      <w:szCs w:val="26"/>
      <w:lang w:val="en-AU"/>
    </w:rPr>
  </w:style>
  <w:style w:type="paragraph" w:customStyle="1" w:styleId="NYEBPriorityareasIntro">
    <w:name w:val="NYEB Priority areas Intro"/>
    <w:basedOn w:val="NYEBbodycopy"/>
    <w:qFormat/>
    <w:rsid w:val="00B65760"/>
    <w:pPr>
      <w:spacing w:after="120" w:line="260" w:lineRule="exact"/>
    </w:pPr>
    <w:rPr>
      <w:rFonts w:ascii="Arial" w:hAnsi="Arial"/>
      <w:b/>
      <w:bCs/>
      <w:sz w:val="22"/>
      <w:szCs w:val="32"/>
    </w:rPr>
  </w:style>
  <w:style w:type="table" w:customStyle="1" w:styleId="TableGrid1">
    <w:name w:val="Table Grid1"/>
    <w:basedOn w:val="TableNormal"/>
    <w:next w:val="TableGrid"/>
    <w:uiPriority w:val="39"/>
    <w:rsid w:val="001F53B8"/>
    <w:rPr>
      <w:sz w:val="22"/>
      <w:szCs w:val="22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1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6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jects@iellen.org.au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D6DF9B667E0D4E97F7D3C6D04E4147" ma:contentTypeVersion="14" ma:contentTypeDescription="Create a new document." ma:contentTypeScope="" ma:versionID="6ff3d55a2435800b04ac655c68053781">
  <xsd:schema xmlns:xsd="http://www.w3.org/2001/XMLSchema" xmlns:xs="http://www.w3.org/2001/XMLSchema" xmlns:p="http://schemas.microsoft.com/office/2006/metadata/properties" xmlns:ns2="fd0a2163-7dca-4ac3-bdab-3d60c599227b" xmlns:ns3="2104db2b-0bd2-4aa9-91b5-9ee09382cb97" xmlns:ns4="8837cbc0-f73e-48a5-92f4-1432fc8b9031" targetNamespace="http://schemas.microsoft.com/office/2006/metadata/properties" ma:root="true" ma:fieldsID="e52778d6439f65104d18441a9776a3a0" ns2:_="" ns3:_="" ns4:_="">
    <xsd:import namespace="fd0a2163-7dca-4ac3-bdab-3d60c599227b"/>
    <xsd:import namespace="2104db2b-0bd2-4aa9-91b5-9ee09382cb97"/>
    <xsd:import namespace="8837cbc0-f73e-48a5-92f4-1432fc8b90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0a2163-7dca-4ac3-bdab-3d60c59922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15b29fe4-328b-459f-a24c-0e58c84625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04db2b-0bd2-4aa9-91b5-9ee09382cb9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37cbc0-f73e-48a5-92f4-1432fc8b903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735af17-1a72-46ea-875f-f17aae2d6744}" ma:internalName="TaxCatchAll" ma:showField="CatchAllData" ma:web="2104db2b-0bd2-4aa9-91b5-9ee09382cb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37cbc0-f73e-48a5-92f4-1432fc8b9031" xsi:nil="true"/>
    <SharedWithUsers xmlns="2104db2b-0bd2-4aa9-91b5-9ee09382cb97">
      <UserInfo>
        <DisplayName>System Account</DisplayName>
        <AccountId>1073741823</AccountId>
        <AccountType/>
      </UserInfo>
      <UserInfo>
        <DisplayName>Elle McLachlan</DisplayName>
        <AccountId>17</AccountId>
        <AccountType/>
      </UserInfo>
    </SharedWithUsers>
    <lcf76f155ced4ddcb4097134ff3c332f xmlns="fd0a2163-7dca-4ac3-bdab-3d60c599227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4EBEFE9-3679-47B2-9AE5-854554D420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0a2163-7dca-4ac3-bdab-3d60c599227b"/>
    <ds:schemaRef ds:uri="2104db2b-0bd2-4aa9-91b5-9ee09382cb97"/>
    <ds:schemaRef ds:uri="8837cbc0-f73e-48a5-92f4-1432fc8b90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B3E20A-7878-415E-8F12-37B5687B3A3E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elements/1.1/"/>
    <ds:schemaRef ds:uri="http://schemas.microsoft.com/office/infopath/2007/PartnerControls"/>
    <ds:schemaRef ds:uri="2104db2b-0bd2-4aa9-91b5-9ee09382cb97"/>
    <ds:schemaRef ds:uri="http://schemas.microsoft.com/office/2006/metadata/properties"/>
    <ds:schemaRef ds:uri="http://purl.org/dc/dcmitype/"/>
    <ds:schemaRef ds:uri="8837cbc0-f73e-48a5-92f4-1432fc8b9031"/>
    <ds:schemaRef ds:uri="fd0a2163-7dca-4ac3-bdab-3d60c599227b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4F08FEE-EC38-4922-AB3E-994B0FEB67E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D78262-0E8A-4A5C-B087-BF941D8EE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692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Studio Elevenses</dc:creator>
  <cp:keywords/>
  <dc:description/>
  <cp:lastModifiedBy>Samantha Trent</cp:lastModifiedBy>
  <cp:revision>2</cp:revision>
  <cp:lastPrinted>2023-08-29T03:34:00Z</cp:lastPrinted>
  <dcterms:created xsi:type="dcterms:W3CDTF">2025-04-08T04:30:00Z</dcterms:created>
  <dcterms:modified xsi:type="dcterms:W3CDTF">2025-04-08T04:30:00Z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0x01010053D6DF9B667E0D4E97F7D3C6D04E4147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